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15"/>
        <w:gridCol w:w="2730"/>
        <w:gridCol w:w="1365"/>
        <w:gridCol w:w="3045"/>
        <w:gridCol w:w="270"/>
      </w:tblGrid>
      <w:tr w:rsidR="00073C1F">
        <w:trPr>
          <w:gridBefore w:val="5"/>
          <w:wBefore w:w="8715" w:type="dxa"/>
          <w:cantSplit/>
          <w:trHeight w:val="160"/>
          <w:jc w:val="right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3C1F" w:rsidRDefault="00073C1F" w:rsidP="00E354D5">
            <w:pPr>
              <w:spacing w:line="160" w:lineRule="exact"/>
              <w:ind w:leftChars="-1410" w:left="2553" w:hanging="5514"/>
              <w:rPr>
                <w:sz w:val="16"/>
              </w:rPr>
            </w:pPr>
          </w:p>
        </w:tc>
      </w:tr>
      <w:tr w:rsidR="00073C1F" w:rsidRPr="00E354D5">
        <w:trPr>
          <w:cantSplit/>
          <w:trHeight w:val="621"/>
          <w:jc w:val="right"/>
        </w:trPr>
        <w:tc>
          <w:tcPr>
            <w:tcW w:w="87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5640" w:rsidRPr="008F49A8" w:rsidRDefault="00525640" w:rsidP="00F10965">
            <w:pPr>
              <w:spacing w:line="140" w:lineRule="atLeast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F49A8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支払金口座振替依頼書</w:t>
            </w:r>
          </w:p>
          <w:p w:rsidR="00525640" w:rsidRPr="00E354D5" w:rsidRDefault="00525640" w:rsidP="00E354D5">
            <w:pPr>
              <w:spacing w:line="1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73C1F" w:rsidRPr="00E354D5" w:rsidRDefault="00073C1F" w:rsidP="00E354D5">
            <w:pPr>
              <w:spacing w:line="140" w:lineRule="atLeast"/>
              <w:jc w:val="right"/>
              <w:rPr>
                <w:sz w:val="28"/>
                <w:szCs w:val="28"/>
              </w:rPr>
            </w:pPr>
          </w:p>
        </w:tc>
      </w:tr>
      <w:tr w:rsidR="00073C1F" w:rsidRPr="00043D4F">
        <w:trPr>
          <w:cantSplit/>
          <w:trHeight w:val="2145"/>
          <w:jc w:val="right"/>
        </w:trPr>
        <w:tc>
          <w:tcPr>
            <w:tcW w:w="8985" w:type="dxa"/>
            <w:gridSpan w:val="6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341D" w:rsidRPr="00043D4F" w:rsidRDefault="00BC341D">
            <w:pPr>
              <w:spacing w:line="140" w:lineRule="atLeast"/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  <w:p w:rsidR="00BC341D" w:rsidRPr="008F49A8" w:rsidRDefault="00C1106A" w:rsidP="00043D4F">
            <w:pPr>
              <w:spacing w:line="140" w:lineRule="atLeas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請求内容　</w:t>
            </w:r>
            <w:r w:rsidR="00A852C2"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675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港区精神障害者グループホーム運営費補助金について</w:t>
            </w:r>
            <w:bookmarkStart w:id="0" w:name="_GoBack"/>
            <w:bookmarkEnd w:id="0"/>
            <w:r w:rsidR="00A852C2" w:rsidRPr="008F49A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BC341D" w:rsidRPr="00A852C2" w:rsidRDefault="00073C1F">
            <w:pPr>
              <w:spacing w:line="140" w:lineRule="atLeas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43D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852C2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A852C2" w:rsidRPr="00A852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A852C2" w:rsidRPr="00043D4F" w:rsidRDefault="00A852C2">
            <w:pPr>
              <w:spacing w:line="140" w:lineRule="atLeast"/>
              <w:rPr>
                <w:rFonts w:ascii="ＭＳ ゴシック" w:eastAsia="ＭＳ ゴシック" w:hAnsi="ＭＳ 明朝"/>
                <w:sz w:val="24"/>
                <w:szCs w:val="24"/>
              </w:rPr>
            </w:pPr>
          </w:p>
          <w:p w:rsidR="00A852C2" w:rsidRPr="008F49A8" w:rsidRDefault="009013AD" w:rsidP="00A852C2">
            <w:pPr>
              <w:spacing w:line="140" w:lineRule="atLeast"/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-862965</wp:posOffset>
                      </wp:positionH>
                      <wp:positionV relativeFrom="paragraph">
                        <wp:posOffset>118745</wp:posOffset>
                      </wp:positionV>
                      <wp:extent cx="866775" cy="2743200"/>
                      <wp:effectExtent l="0" t="0" r="0" b="0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2C2" w:rsidRDefault="00A852C2" w:rsidP="006319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43D4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振込口座は、依頼人の口座に限ります。</w:t>
                                  </w:r>
                                </w:p>
                                <w:p w:rsidR="0063194C" w:rsidRPr="00043D4F" w:rsidRDefault="0063194C" w:rsidP="0063194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依頼人以外の口座に振</w:t>
                                  </w:r>
                                  <w:r w:rsidR="00B376C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込む場合は、別に（委任状）が必要です。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-67.95pt;margin-top:9.35pt;width:68.25pt;height:3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" stroked="f">
                      <v:textbox style="layout-flow:vertical-ideographic">
                        <w:txbxContent>
                          <w:p w:rsidR="00A852C2" w:rsidRDefault="00A852C2" w:rsidP="006319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043D4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振込口座は、依頼人の口座に限ります。</w:t>
                            </w:r>
                          </w:p>
                          <w:p w:rsidR="0063194C" w:rsidRPr="00043D4F" w:rsidRDefault="0063194C" w:rsidP="0063194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依頼人以外の口座に振</w:t>
                            </w:r>
                            <w:r w:rsidR="00B37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込む場合は、別に（委任状）が必要です。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2ED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標記の請求に係る支払</w:t>
            </w:r>
            <w:r w:rsidR="00A852C2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金額（源泉徴収所得税等差引後）を下記の口座に振</w:t>
            </w:r>
            <w:r w:rsidR="00B376CF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り</w:t>
            </w:r>
            <w:r w:rsidR="00A852C2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込んでください。</w:t>
            </w:r>
          </w:p>
          <w:p w:rsidR="00073C1F" w:rsidRPr="00043D4F" w:rsidRDefault="00073C1F" w:rsidP="00A852C2">
            <w:pPr>
              <w:spacing w:line="140" w:lineRule="atLeast"/>
              <w:rPr>
                <w:noProof/>
                <w:sz w:val="24"/>
                <w:szCs w:val="24"/>
              </w:rPr>
            </w:pPr>
          </w:p>
        </w:tc>
      </w:tr>
      <w:tr w:rsidR="00073C1F">
        <w:trPr>
          <w:cantSplit/>
          <w:trHeight w:val="911"/>
          <w:jc w:val="right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fldChar w:fldCharType="begin"/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 xml:space="preserve"> eq \o\ad(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振込先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>,</w:instrText>
            </w:r>
            <w:r w:rsidRPr="008F49A8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instrText>)</w:instrText>
            </w:r>
            <w:r w:rsidRPr="008F49A8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fldChar w:fldCharType="end"/>
            </w:r>
          </w:p>
          <w:p w:rsidR="00073C1F" w:rsidRPr="00043D4F" w:rsidRDefault="00073C1F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begin"/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 xml:space="preserve"> eq \o\ad(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>金融機関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>,</w:instrTex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instrText xml:space="preserve">　　　　　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instrText>)</w:instrText>
            </w:r>
            <w:r w:rsidRPr="008F49A8">
              <w:rPr>
                <w:rFonts w:ascii="BIZ UDP明朝 Medium" w:eastAsia="BIZ UDP明朝 Medium" w:hAnsi="BIZ UDP明朝 Medium"/>
                <w:sz w:val="24"/>
                <w:szCs w:val="24"/>
              </w:rPr>
              <w:fldChar w:fldCharType="end"/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銀　　行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信用金庫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73C1F" w:rsidRPr="008F49A8" w:rsidRDefault="00073C1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信用組合</w:t>
            </w:r>
          </w:p>
          <w:p w:rsidR="00043D4F" w:rsidRPr="008F49A8" w:rsidRDefault="00043D4F">
            <w:pPr>
              <w:widowControl/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 店</w:t>
            </w:r>
          </w:p>
        </w:tc>
      </w:tr>
      <w:tr w:rsidR="00073C1F">
        <w:trPr>
          <w:cantSplit/>
          <w:trHeight w:val="513"/>
          <w:jc w:val="right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振</w:t>
            </w:r>
          </w:p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込</w:t>
            </w:r>
          </w:p>
          <w:p w:rsidR="00073C1F" w:rsidRPr="008F49A8" w:rsidRDefault="00073C1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</w:t>
            </w:r>
          </w:p>
          <w:p w:rsidR="00073C1F" w:rsidRPr="00043D4F" w:rsidRDefault="00073C1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預金種別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普 通 </w:t>
            </w:r>
            <w:r w:rsidR="008F49A8"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 座 ・ 貯蓄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口座番号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3C1F">
        <w:trPr>
          <w:cantSplit/>
          <w:trHeight w:val="522"/>
          <w:jc w:val="right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73C1F" w:rsidRPr="00043D4F" w:rsidRDefault="00073C1F">
            <w:pPr>
              <w:spacing w:line="140" w:lineRule="atLeas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1F" w:rsidRPr="008F49A8" w:rsidRDefault="00073C1F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C1F" w:rsidRPr="008F49A8" w:rsidRDefault="00073C1F">
            <w:pPr>
              <w:spacing w:line="1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10A35" w:rsidTr="00B10A35">
        <w:trPr>
          <w:cantSplit/>
          <w:trHeight w:val="1065"/>
          <w:jc w:val="right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A35" w:rsidRPr="00043D4F" w:rsidRDefault="00B10A35">
            <w:pPr>
              <w:spacing w:line="140" w:lineRule="atLeast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A35" w:rsidRPr="008F49A8" w:rsidRDefault="00B10A35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8F49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7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A35" w:rsidRPr="008F49A8" w:rsidRDefault="00B10A35" w:rsidP="00B10A35">
            <w:pPr>
              <w:spacing w:line="14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73C1F" w:rsidRPr="00A852C2" w:rsidRDefault="00073C1F" w:rsidP="00952395">
      <w:pPr>
        <w:jc w:val="right"/>
        <w:rPr>
          <w:rFonts w:ascii="ＭＳ ゴシック" w:eastAsia="ＭＳ ゴシック" w:hAnsi="ＭＳ ゴシック"/>
          <w:b/>
          <w:sz w:val="22"/>
          <w:szCs w:val="22"/>
        </w:rPr>
        <w:sectPr w:rsidR="00073C1F" w:rsidRPr="00A852C2">
          <w:pgSz w:w="11906" w:h="16838" w:code="9"/>
          <w:pgMar w:top="1134" w:right="1361" w:bottom="1134" w:left="1134" w:header="851" w:footer="992" w:gutter="0"/>
          <w:cols w:space="425"/>
          <w:docGrid w:type="lines" w:linePitch="360"/>
        </w:sectPr>
      </w:pPr>
      <w:r>
        <w:rPr>
          <w:rFonts w:hint="eastAsia"/>
          <w:sz w:val="18"/>
        </w:rPr>
        <w:t xml:space="preserve">　　</w:t>
      </w:r>
      <w:r>
        <w:rPr>
          <w:rFonts w:eastAsia="ＭＳ ゴシック"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　　　　　　　</w:t>
      </w:r>
    </w:p>
    <w:p w:rsidR="00AD0F83" w:rsidRPr="00043D4F" w:rsidRDefault="00AD0F83" w:rsidP="00952395">
      <w:pPr>
        <w:rPr>
          <w:sz w:val="22"/>
          <w:szCs w:val="22"/>
        </w:rPr>
      </w:pPr>
      <w:r w:rsidRPr="00043D4F">
        <w:rPr>
          <w:rFonts w:hint="eastAsia"/>
          <w:sz w:val="22"/>
          <w:szCs w:val="22"/>
        </w:rPr>
        <w:t xml:space="preserve">　　</w:t>
      </w:r>
    </w:p>
    <w:sectPr w:rsidR="00AD0F83" w:rsidRPr="00043D4F">
      <w:type w:val="continuous"/>
      <w:pgSz w:w="11906" w:h="16838" w:code="9"/>
      <w:pgMar w:top="1247" w:right="124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11AC8"/>
    <w:multiLevelType w:val="hybridMultilevel"/>
    <w:tmpl w:val="DA741300"/>
    <w:lvl w:ilvl="0" w:tplc="D65E52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043D4F"/>
    <w:rsid w:val="00073C1F"/>
    <w:rsid w:val="0016753D"/>
    <w:rsid w:val="002A02ED"/>
    <w:rsid w:val="002A48CC"/>
    <w:rsid w:val="0034200E"/>
    <w:rsid w:val="00490EFE"/>
    <w:rsid w:val="005156D3"/>
    <w:rsid w:val="00525640"/>
    <w:rsid w:val="005C2356"/>
    <w:rsid w:val="0063194C"/>
    <w:rsid w:val="006652EF"/>
    <w:rsid w:val="00677D41"/>
    <w:rsid w:val="00761075"/>
    <w:rsid w:val="00794F0C"/>
    <w:rsid w:val="008F49A8"/>
    <w:rsid w:val="009013AD"/>
    <w:rsid w:val="009406B5"/>
    <w:rsid w:val="00952395"/>
    <w:rsid w:val="00A852C2"/>
    <w:rsid w:val="00A929A6"/>
    <w:rsid w:val="00AD0F83"/>
    <w:rsid w:val="00B10A35"/>
    <w:rsid w:val="00B376CF"/>
    <w:rsid w:val="00BC341D"/>
    <w:rsid w:val="00C1106A"/>
    <w:rsid w:val="00CE0C8F"/>
    <w:rsid w:val="00CF4704"/>
    <w:rsid w:val="00D13D5F"/>
    <w:rsid w:val="00D32834"/>
    <w:rsid w:val="00D4591C"/>
    <w:rsid w:val="00E354D5"/>
    <w:rsid w:val="00F10965"/>
    <w:rsid w:val="00F23274"/>
    <w:rsid w:val="00F53B0F"/>
    <w:rsid w:val="00FA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B56C8"/>
  <w15:chartTrackingRefBased/>
  <w15:docId w15:val="{4C409E08-9CDB-49B8-AEA0-70FE3B5D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a6">
    <w:name w:val="Balloon Text"/>
    <w:basedOn w:val="a"/>
    <w:link w:val="a7"/>
    <w:rsid w:val="00C11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11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</vt:lpstr>
      <vt:lpstr>調　査</vt:lpstr>
    </vt:vector>
  </TitlesOfParts>
  <Company>区政情報課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</dc:title>
  <dc:subject/>
  <dc:creator>a0000022</dc:creator>
  <cp:keywords/>
  <dc:description/>
  <cp:lastModifiedBy>明穂 吉岡</cp:lastModifiedBy>
  <cp:revision>5</cp:revision>
  <cp:lastPrinted>2020-09-04T04:09:00Z</cp:lastPrinted>
  <dcterms:created xsi:type="dcterms:W3CDTF">2021-03-24T07:14:00Z</dcterms:created>
  <dcterms:modified xsi:type="dcterms:W3CDTF">2021-06-01T08:16:00Z</dcterms:modified>
</cp:coreProperties>
</file>