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1E16B" w14:textId="77777777" w:rsidR="00623697" w:rsidRPr="00623697" w:rsidRDefault="00623697" w:rsidP="00623697">
      <w:pPr>
        <w:jc w:val="center"/>
        <w:rPr>
          <w:color w:val="000000" w:themeColor="text1"/>
          <w:sz w:val="36"/>
          <w:szCs w:val="36"/>
        </w:rPr>
      </w:pPr>
      <w:r w:rsidRPr="00623697">
        <w:rPr>
          <w:rFonts w:hint="eastAsia"/>
          <w:color w:val="000000" w:themeColor="text1"/>
          <w:sz w:val="36"/>
          <w:szCs w:val="36"/>
        </w:rPr>
        <w:t>業</w:t>
      </w:r>
      <w:r>
        <w:rPr>
          <w:rFonts w:hint="eastAsia"/>
          <w:color w:val="000000" w:themeColor="text1"/>
          <w:sz w:val="36"/>
          <w:szCs w:val="36"/>
        </w:rPr>
        <w:t xml:space="preserve"> </w:t>
      </w:r>
      <w:r w:rsidRPr="00623697">
        <w:rPr>
          <w:rFonts w:hint="eastAsia"/>
          <w:color w:val="000000" w:themeColor="text1"/>
          <w:sz w:val="36"/>
          <w:szCs w:val="36"/>
        </w:rPr>
        <w:t>務</w:t>
      </w:r>
      <w:r>
        <w:rPr>
          <w:rFonts w:hint="eastAsia"/>
          <w:color w:val="000000" w:themeColor="text1"/>
          <w:sz w:val="36"/>
          <w:szCs w:val="36"/>
        </w:rPr>
        <w:t xml:space="preserve"> </w:t>
      </w:r>
      <w:r w:rsidRPr="00623697">
        <w:rPr>
          <w:rFonts w:hint="eastAsia"/>
          <w:color w:val="000000" w:themeColor="text1"/>
          <w:sz w:val="36"/>
          <w:szCs w:val="36"/>
        </w:rPr>
        <w:t>基</w:t>
      </w:r>
      <w:r>
        <w:rPr>
          <w:rFonts w:hint="eastAsia"/>
          <w:color w:val="000000" w:themeColor="text1"/>
          <w:sz w:val="36"/>
          <w:szCs w:val="36"/>
        </w:rPr>
        <w:t xml:space="preserve"> </w:t>
      </w:r>
      <w:r w:rsidRPr="00623697">
        <w:rPr>
          <w:rFonts w:hint="eastAsia"/>
          <w:color w:val="000000" w:themeColor="text1"/>
          <w:sz w:val="36"/>
          <w:szCs w:val="36"/>
        </w:rPr>
        <w:t>準</w:t>
      </w:r>
      <w:r>
        <w:rPr>
          <w:rFonts w:hint="eastAsia"/>
          <w:color w:val="000000" w:themeColor="text1"/>
          <w:sz w:val="36"/>
          <w:szCs w:val="36"/>
        </w:rPr>
        <w:t xml:space="preserve"> </w:t>
      </w:r>
      <w:r w:rsidRPr="00623697">
        <w:rPr>
          <w:rFonts w:hint="eastAsia"/>
          <w:color w:val="000000" w:themeColor="text1"/>
          <w:sz w:val="36"/>
          <w:szCs w:val="36"/>
        </w:rPr>
        <w:t>書</w:t>
      </w:r>
    </w:p>
    <w:p w14:paraId="08419AD8" w14:textId="77777777" w:rsidR="00623697" w:rsidRPr="00623697" w:rsidRDefault="00623697" w:rsidP="00623697">
      <w:pPr>
        <w:rPr>
          <w:color w:val="000000" w:themeColor="text1"/>
        </w:rPr>
      </w:pPr>
    </w:p>
    <w:p w14:paraId="57DE0332" w14:textId="77777777" w:rsidR="00623697" w:rsidRPr="00623697" w:rsidRDefault="00623697" w:rsidP="00623697">
      <w:pPr>
        <w:rPr>
          <w:color w:val="000000" w:themeColor="text1"/>
        </w:rPr>
      </w:pPr>
      <w:r>
        <w:rPr>
          <w:rFonts w:hint="eastAsia"/>
          <w:color w:val="000000" w:themeColor="text1"/>
        </w:rPr>
        <w:t>１　目的</w:t>
      </w:r>
    </w:p>
    <w:p w14:paraId="7B2D6DE0" w14:textId="4E868A89" w:rsidR="00623697" w:rsidRPr="00A95BDA" w:rsidRDefault="00623697" w:rsidP="003D53AC">
      <w:pPr>
        <w:ind w:leftChars="100" w:left="240" w:firstLineChars="100" w:firstLine="240"/>
        <w:rPr>
          <w:color w:val="000000" w:themeColor="text1"/>
        </w:rPr>
      </w:pPr>
      <w:r w:rsidRPr="00623697">
        <w:rPr>
          <w:rFonts w:hint="eastAsia"/>
          <w:color w:val="000000" w:themeColor="text1"/>
        </w:rPr>
        <w:t>港区立障害者グループホーム</w:t>
      </w:r>
      <w:r w:rsidR="00753CE1">
        <w:rPr>
          <w:rFonts w:hint="eastAsia"/>
          <w:color w:val="000000" w:themeColor="text1"/>
        </w:rPr>
        <w:t>高浜</w:t>
      </w:r>
      <w:r w:rsidR="003D53AC" w:rsidRPr="003C6EAA">
        <w:rPr>
          <w:rFonts w:hint="eastAsia"/>
          <w:color w:val="000000" w:themeColor="text1"/>
        </w:rPr>
        <w:t>（</w:t>
      </w:r>
      <w:r w:rsidR="003D53AC" w:rsidRPr="00A95BDA">
        <w:rPr>
          <w:rFonts w:hint="eastAsia"/>
          <w:color w:val="000000" w:themeColor="text1"/>
        </w:rPr>
        <w:t>以下「グループホーム</w:t>
      </w:r>
      <w:r w:rsidR="00753CE1">
        <w:rPr>
          <w:rFonts w:hint="eastAsia"/>
          <w:color w:val="000000" w:themeColor="text1"/>
        </w:rPr>
        <w:t>高浜</w:t>
      </w:r>
      <w:r w:rsidR="003D53AC" w:rsidRPr="00A95BDA">
        <w:rPr>
          <w:rFonts w:hint="eastAsia"/>
          <w:color w:val="000000" w:themeColor="text1"/>
        </w:rPr>
        <w:t>」とい</w:t>
      </w:r>
      <w:r w:rsidR="00A11F44" w:rsidRPr="00421247">
        <w:rPr>
          <w:rFonts w:hint="eastAsia"/>
          <w:color w:val="000000" w:themeColor="text1"/>
        </w:rPr>
        <w:t>う</w:t>
      </w:r>
      <w:r w:rsidR="003D53AC" w:rsidRPr="00A95BDA">
        <w:rPr>
          <w:rFonts w:hint="eastAsia"/>
          <w:color w:val="000000" w:themeColor="text1"/>
        </w:rPr>
        <w:t>。）</w:t>
      </w:r>
      <w:r w:rsidRPr="00A95BDA">
        <w:rPr>
          <w:rFonts w:hint="eastAsia"/>
          <w:color w:val="000000" w:themeColor="text1"/>
        </w:rPr>
        <w:t>の管理運営業務に必要な基準を定める。</w:t>
      </w:r>
    </w:p>
    <w:p w14:paraId="18DD2CFA" w14:textId="77777777" w:rsidR="00623697" w:rsidRPr="003C7DCF" w:rsidRDefault="00623697" w:rsidP="00623697">
      <w:pPr>
        <w:rPr>
          <w:color w:val="000000" w:themeColor="text1"/>
        </w:rPr>
      </w:pPr>
    </w:p>
    <w:p w14:paraId="78133D5F" w14:textId="77777777" w:rsidR="00623697" w:rsidRPr="003C7DCF" w:rsidRDefault="00623697" w:rsidP="00623697">
      <w:pPr>
        <w:rPr>
          <w:color w:val="000000" w:themeColor="text1"/>
        </w:rPr>
      </w:pPr>
      <w:r w:rsidRPr="003C7DCF">
        <w:rPr>
          <w:rFonts w:hint="eastAsia"/>
          <w:color w:val="000000" w:themeColor="text1"/>
        </w:rPr>
        <w:t>２　業務の基本方針</w:t>
      </w:r>
      <w:r w:rsidRPr="003C7DCF">
        <w:rPr>
          <w:color w:val="000000" w:themeColor="text1"/>
        </w:rPr>
        <w:t xml:space="preserve"> </w:t>
      </w:r>
    </w:p>
    <w:p w14:paraId="0C6AA3E6" w14:textId="5E98EFE1" w:rsidR="00D512B0" w:rsidRPr="00D512B0" w:rsidRDefault="00D512B0" w:rsidP="00D512B0">
      <w:pPr>
        <w:ind w:leftChars="100" w:left="240" w:firstLineChars="100" w:firstLine="240"/>
        <w:rPr>
          <w:color w:val="000000" w:themeColor="text1"/>
        </w:rPr>
      </w:pPr>
      <w:r w:rsidRPr="00D512B0">
        <w:rPr>
          <w:rFonts w:hint="eastAsia"/>
          <w:color w:val="000000" w:themeColor="text1"/>
        </w:rPr>
        <w:t>グループホーム</w:t>
      </w:r>
      <w:r>
        <w:rPr>
          <w:rFonts w:hint="eastAsia"/>
          <w:color w:val="000000" w:themeColor="text1"/>
        </w:rPr>
        <w:t>高浜</w:t>
      </w:r>
      <w:r w:rsidRPr="00D512B0">
        <w:rPr>
          <w:rFonts w:hint="eastAsia"/>
          <w:color w:val="000000" w:themeColor="text1"/>
        </w:rPr>
        <w:t>では、自宅で単身生活を送ることが困難な知的障害者等に対し、障害者の日常生活及び社会生活を総合的に支援するための法律（平成</w:t>
      </w:r>
      <w:r w:rsidRPr="00D512B0">
        <w:rPr>
          <w:color w:val="000000" w:themeColor="text1"/>
        </w:rPr>
        <w:t>17年法律第123号。以下「障害者総合</w:t>
      </w:r>
      <w:r w:rsidRPr="00D512B0">
        <w:rPr>
          <w:rFonts w:hint="eastAsia"/>
          <w:color w:val="000000" w:themeColor="text1"/>
        </w:rPr>
        <w:t>支援法」という。）に基づく事業である共同生活援助等のサービスを提供し、入浴、排せつ及び食事等の介護、調理、洗濯及び掃除等の家事、生活等に関する相談及び助言、通所先その他関係機関との連絡その他の必要な日常生活上の支援を行います。</w:t>
      </w:r>
    </w:p>
    <w:p w14:paraId="41EF1854" w14:textId="69A2D28E" w:rsidR="00623697" w:rsidRDefault="00D512B0" w:rsidP="00D512B0">
      <w:pPr>
        <w:ind w:leftChars="100" w:left="240" w:firstLineChars="100" w:firstLine="240"/>
        <w:rPr>
          <w:color w:val="000000" w:themeColor="text1"/>
        </w:rPr>
      </w:pPr>
      <w:r w:rsidRPr="00D512B0">
        <w:rPr>
          <w:rFonts w:hint="eastAsia"/>
          <w:color w:val="000000" w:themeColor="text1"/>
        </w:rPr>
        <w:t>これらの事業を行うことにより、地域社会における障害者の自立した生活の援助をすることを目的とする施設であり、グループホーム</w:t>
      </w:r>
      <w:r>
        <w:rPr>
          <w:rFonts w:hint="eastAsia"/>
          <w:color w:val="000000" w:themeColor="text1"/>
        </w:rPr>
        <w:t>高浜</w:t>
      </w:r>
      <w:r w:rsidRPr="00D512B0">
        <w:rPr>
          <w:color w:val="000000" w:themeColor="text1"/>
        </w:rPr>
        <w:t>の管理運営を行うに当たり</w:t>
      </w:r>
      <w:r w:rsidRPr="00D512B0">
        <w:rPr>
          <w:rFonts w:hint="eastAsia"/>
          <w:color w:val="000000" w:themeColor="text1"/>
        </w:rPr>
        <w:t>留意し、適正な運営を行</w:t>
      </w:r>
      <w:r>
        <w:rPr>
          <w:rFonts w:hint="eastAsia"/>
          <w:color w:val="000000" w:themeColor="text1"/>
        </w:rPr>
        <w:t>うこと。</w:t>
      </w:r>
    </w:p>
    <w:p w14:paraId="387A9BFE" w14:textId="77777777" w:rsidR="00D512B0" w:rsidRPr="00D512B0" w:rsidRDefault="00D512B0" w:rsidP="00D512B0">
      <w:pPr>
        <w:ind w:leftChars="100" w:left="240" w:firstLineChars="100" w:firstLine="240"/>
        <w:rPr>
          <w:color w:val="000000" w:themeColor="text1"/>
        </w:rPr>
      </w:pPr>
    </w:p>
    <w:p w14:paraId="0C8518B3" w14:textId="77777777" w:rsidR="00623697" w:rsidRPr="003C7DCF" w:rsidRDefault="00623697" w:rsidP="00623697">
      <w:pPr>
        <w:rPr>
          <w:color w:val="000000" w:themeColor="text1"/>
        </w:rPr>
      </w:pPr>
      <w:r w:rsidRPr="003C7DCF">
        <w:rPr>
          <w:rFonts w:hint="eastAsia"/>
          <w:color w:val="000000" w:themeColor="text1"/>
        </w:rPr>
        <w:t>３　業務内容</w:t>
      </w:r>
      <w:r w:rsidRPr="003C7DCF">
        <w:rPr>
          <w:color w:val="000000" w:themeColor="text1"/>
        </w:rPr>
        <w:t xml:space="preserve"> </w:t>
      </w:r>
    </w:p>
    <w:p w14:paraId="691137C2" w14:textId="26748F51" w:rsidR="00623697" w:rsidRPr="003C7DCF" w:rsidRDefault="00623697" w:rsidP="001F6B86">
      <w:pPr>
        <w:ind w:leftChars="100" w:left="240" w:firstLineChars="100" w:firstLine="240"/>
        <w:rPr>
          <w:color w:val="000000" w:themeColor="text1"/>
        </w:rPr>
      </w:pPr>
      <w:r w:rsidRPr="003C7DCF">
        <w:rPr>
          <w:rFonts w:hint="eastAsia"/>
          <w:color w:val="000000" w:themeColor="text1"/>
        </w:rPr>
        <w:t>グループホーム</w:t>
      </w:r>
      <w:r w:rsidR="00753CE1">
        <w:rPr>
          <w:rFonts w:hint="eastAsia"/>
          <w:color w:val="000000" w:themeColor="text1"/>
        </w:rPr>
        <w:t>高浜</w:t>
      </w:r>
      <w:r w:rsidRPr="003C7DCF">
        <w:rPr>
          <w:rFonts w:hint="eastAsia"/>
          <w:color w:val="000000" w:themeColor="text1"/>
        </w:rPr>
        <w:t>は、主として知的障害者に対し生活の場を提供し、</w:t>
      </w:r>
      <w:r w:rsidR="00666952" w:rsidRPr="003C7DCF">
        <w:rPr>
          <w:rFonts w:hint="eastAsia"/>
          <w:color w:val="000000" w:themeColor="text1"/>
        </w:rPr>
        <w:t>以下</w:t>
      </w:r>
      <w:r w:rsidRPr="003C7DCF">
        <w:rPr>
          <w:rFonts w:hint="eastAsia"/>
          <w:color w:val="000000" w:themeColor="text1"/>
        </w:rPr>
        <w:t>の事業等を実施することにより、障害者の地域社会における自立生活を支援すること目的とする施設で</w:t>
      </w:r>
      <w:r w:rsidR="00A11F44" w:rsidRPr="00421247">
        <w:rPr>
          <w:rFonts w:hint="eastAsia"/>
          <w:color w:val="000000" w:themeColor="text1"/>
        </w:rPr>
        <w:t>ある</w:t>
      </w:r>
      <w:r w:rsidRPr="003C7DCF">
        <w:rPr>
          <w:rFonts w:hint="eastAsia"/>
          <w:color w:val="000000" w:themeColor="text1"/>
        </w:rPr>
        <w:t>。</w:t>
      </w:r>
    </w:p>
    <w:p w14:paraId="5494F82C" w14:textId="1613C18A" w:rsidR="00623697" w:rsidRPr="003C7DCF" w:rsidRDefault="00623697" w:rsidP="00623697">
      <w:pPr>
        <w:rPr>
          <w:color w:val="000000" w:themeColor="text1"/>
        </w:rPr>
      </w:pPr>
      <w:r w:rsidRPr="003C7DCF">
        <w:rPr>
          <w:rFonts w:hint="eastAsia"/>
          <w:color w:val="000000" w:themeColor="text1"/>
        </w:rPr>
        <w:t>（１）基本事業</w:t>
      </w:r>
    </w:p>
    <w:p w14:paraId="7201A2FF" w14:textId="7523A6A1" w:rsidR="00623697" w:rsidRPr="003C7DCF" w:rsidRDefault="00623697" w:rsidP="00623697">
      <w:pPr>
        <w:ind w:firstLineChars="300" w:firstLine="720"/>
        <w:rPr>
          <w:color w:val="000000" w:themeColor="text1"/>
        </w:rPr>
      </w:pPr>
      <w:r w:rsidRPr="003C7DCF">
        <w:rPr>
          <w:rFonts w:hint="eastAsia"/>
          <w:color w:val="000000" w:themeColor="text1"/>
        </w:rPr>
        <w:t>障害者総合支援法に基づく次の業務を実施</w:t>
      </w:r>
      <w:r w:rsidR="00A11F44" w:rsidRPr="00421247">
        <w:rPr>
          <w:rFonts w:hint="eastAsia"/>
          <w:color w:val="000000" w:themeColor="text1"/>
        </w:rPr>
        <w:t>すること</w:t>
      </w:r>
      <w:r w:rsidRPr="003C7DCF">
        <w:rPr>
          <w:rFonts w:hint="eastAsia"/>
          <w:color w:val="000000" w:themeColor="text1"/>
        </w:rPr>
        <w:t>。</w:t>
      </w:r>
      <w:r w:rsidRPr="003C7DCF">
        <w:rPr>
          <w:color w:val="000000" w:themeColor="text1"/>
        </w:rPr>
        <w:t xml:space="preserve"> </w:t>
      </w:r>
    </w:p>
    <w:p w14:paraId="2BA285F5" w14:textId="23939C6D" w:rsidR="00623697" w:rsidRDefault="00623697" w:rsidP="003C7DCF">
      <w:pPr>
        <w:ind w:leftChars="200" w:left="720" w:hangingChars="100" w:hanging="240"/>
        <w:rPr>
          <w:color w:val="000000" w:themeColor="text1"/>
        </w:rPr>
      </w:pPr>
      <w:r w:rsidRPr="003C7DCF">
        <w:rPr>
          <w:rFonts w:hint="eastAsia"/>
          <w:color w:val="000000" w:themeColor="text1"/>
        </w:rPr>
        <w:t>ア</w:t>
      </w:r>
      <w:r w:rsidR="001C4F91" w:rsidRPr="003C7DCF">
        <w:rPr>
          <w:rFonts w:hint="eastAsia"/>
          <w:color w:val="000000" w:themeColor="text1"/>
        </w:rPr>
        <w:t xml:space="preserve">　</w:t>
      </w:r>
      <w:r w:rsidRPr="003C7DCF">
        <w:rPr>
          <w:rFonts w:hint="eastAsia"/>
          <w:color w:val="000000" w:themeColor="text1"/>
        </w:rPr>
        <w:t>障害者総合支援法第５条第</w:t>
      </w:r>
      <w:r w:rsidR="0078799C">
        <w:rPr>
          <w:rFonts w:hint="eastAsia"/>
          <w:color w:val="000000" w:themeColor="text1"/>
        </w:rPr>
        <w:t>１７</w:t>
      </w:r>
      <w:r w:rsidRPr="003C7DCF">
        <w:rPr>
          <w:rFonts w:hint="eastAsia"/>
          <w:color w:val="000000" w:themeColor="text1"/>
        </w:rPr>
        <w:t>項に規定する共同生活援助（介</w:t>
      </w:r>
      <w:r w:rsidRPr="00623697">
        <w:rPr>
          <w:rFonts w:hint="eastAsia"/>
          <w:color w:val="000000" w:themeColor="text1"/>
        </w:rPr>
        <w:t>護サービス包括型とする。）</w:t>
      </w:r>
    </w:p>
    <w:p w14:paraId="70E4D3F1" w14:textId="27505EAD" w:rsidR="00604E59" w:rsidRPr="003C7DCF" w:rsidRDefault="00604E59" w:rsidP="003C7DCF">
      <w:pPr>
        <w:ind w:leftChars="200" w:left="720" w:hangingChars="100" w:hanging="240"/>
        <w:rPr>
          <w:color w:val="000000" w:themeColor="text1"/>
        </w:rPr>
      </w:pPr>
      <w:r>
        <w:rPr>
          <w:rFonts w:hint="eastAsia"/>
          <w:color w:val="000000" w:themeColor="text1"/>
        </w:rPr>
        <w:t>イ　障害者総合支援法第５条第８項に規定する短期入所</w:t>
      </w:r>
    </w:p>
    <w:p w14:paraId="14F9C898" w14:textId="231AB719" w:rsidR="00623697" w:rsidRPr="00623697" w:rsidRDefault="00604E59" w:rsidP="00623697">
      <w:pPr>
        <w:ind w:firstLineChars="200" w:firstLine="480"/>
        <w:rPr>
          <w:color w:val="000000" w:themeColor="text1"/>
        </w:rPr>
      </w:pPr>
      <w:r>
        <w:rPr>
          <w:rFonts w:hint="eastAsia"/>
          <w:color w:val="000000" w:themeColor="text1"/>
        </w:rPr>
        <w:t>ウ</w:t>
      </w:r>
      <w:r w:rsidR="001C4F91">
        <w:rPr>
          <w:rFonts w:hint="eastAsia"/>
          <w:color w:val="000000" w:themeColor="text1"/>
        </w:rPr>
        <w:t xml:space="preserve">　</w:t>
      </w:r>
      <w:r w:rsidR="00623697" w:rsidRPr="00623697">
        <w:rPr>
          <w:rFonts w:hint="eastAsia"/>
          <w:color w:val="000000" w:themeColor="text1"/>
        </w:rPr>
        <w:t>上記の基本事業に係る次の付帯業務</w:t>
      </w:r>
      <w:r w:rsidR="00623697" w:rsidRPr="00623697">
        <w:rPr>
          <w:color w:val="000000" w:themeColor="text1"/>
        </w:rPr>
        <w:t xml:space="preserve"> </w:t>
      </w:r>
    </w:p>
    <w:p w14:paraId="4D9138B9" w14:textId="2219FC18" w:rsidR="00623697" w:rsidRPr="00421247" w:rsidRDefault="00623697" w:rsidP="00623697">
      <w:pPr>
        <w:ind w:firstLineChars="200" w:firstLine="480"/>
        <w:rPr>
          <w:color w:val="000000" w:themeColor="text1"/>
        </w:rPr>
      </w:pPr>
      <w:r w:rsidRPr="00623697">
        <w:rPr>
          <w:rFonts w:hint="eastAsia"/>
          <w:color w:val="000000" w:themeColor="text1"/>
        </w:rPr>
        <w:t>（ア）家賃</w:t>
      </w:r>
      <w:r w:rsidR="00D51F4C" w:rsidRPr="00421247">
        <w:rPr>
          <w:rFonts w:hint="eastAsia"/>
          <w:color w:val="000000" w:themeColor="text1"/>
        </w:rPr>
        <w:t>、食費及び光熱水費</w:t>
      </w:r>
      <w:r w:rsidRPr="00421247">
        <w:rPr>
          <w:rFonts w:hint="eastAsia"/>
          <w:color w:val="000000" w:themeColor="text1"/>
        </w:rPr>
        <w:t>等の徴収に関すること。</w:t>
      </w:r>
      <w:r w:rsidRPr="00421247">
        <w:rPr>
          <w:color w:val="000000" w:themeColor="text1"/>
        </w:rPr>
        <w:t xml:space="preserve"> </w:t>
      </w:r>
    </w:p>
    <w:p w14:paraId="5739F250" w14:textId="18C1375B" w:rsidR="00623697" w:rsidRPr="00421247" w:rsidRDefault="00623697" w:rsidP="00273F4B">
      <w:pPr>
        <w:ind w:leftChars="400" w:left="960" w:firstLineChars="100" w:firstLine="240"/>
        <w:rPr>
          <w:color w:val="000000" w:themeColor="text1"/>
        </w:rPr>
      </w:pPr>
      <w:r w:rsidRPr="00421247">
        <w:rPr>
          <w:rFonts w:hint="eastAsia"/>
          <w:color w:val="000000" w:themeColor="text1"/>
        </w:rPr>
        <w:t>家賃、食費及び光熱水費等（以下「家賃等」という。）の</w:t>
      </w:r>
      <w:r w:rsidR="00E875F5">
        <w:rPr>
          <w:rFonts w:hint="eastAsia"/>
          <w:color w:val="000000" w:themeColor="text1"/>
        </w:rPr>
        <w:t>利用者</w:t>
      </w:r>
      <w:r w:rsidRPr="00421247">
        <w:rPr>
          <w:rFonts w:hint="eastAsia"/>
          <w:color w:val="000000" w:themeColor="text1"/>
        </w:rPr>
        <w:t>の実費負担額の徴収</w:t>
      </w:r>
    </w:p>
    <w:p w14:paraId="2EA0A25D" w14:textId="22D0258B" w:rsidR="00623697" w:rsidRDefault="00753CE1" w:rsidP="00753CE1">
      <w:pPr>
        <w:ind w:left="960" w:hangingChars="400" w:hanging="960"/>
        <w:rPr>
          <w:color w:val="000000" w:themeColor="text1"/>
        </w:rPr>
      </w:pPr>
      <w:r>
        <w:rPr>
          <w:rFonts w:hint="eastAsia"/>
          <w:color w:val="000000" w:themeColor="text1"/>
        </w:rPr>
        <w:t xml:space="preserve">　　</w:t>
      </w:r>
      <w:r w:rsidR="00623697" w:rsidRPr="00623697">
        <w:rPr>
          <w:rFonts w:hint="eastAsia"/>
          <w:color w:val="000000" w:themeColor="text1"/>
        </w:rPr>
        <w:t>（イ）障害者総合支援法第６条の自立支援給付について、同法第</w:t>
      </w:r>
      <w:r w:rsidR="0078799C">
        <w:rPr>
          <w:rFonts w:hint="eastAsia"/>
          <w:color w:val="000000" w:themeColor="text1"/>
        </w:rPr>
        <w:t>２９</w:t>
      </w:r>
      <w:r w:rsidR="00623697" w:rsidRPr="00623697">
        <w:rPr>
          <w:rFonts w:hint="eastAsia"/>
          <w:color w:val="000000" w:themeColor="text1"/>
        </w:rPr>
        <w:t>条第</w:t>
      </w:r>
      <w:r>
        <w:rPr>
          <w:rFonts w:hint="eastAsia"/>
          <w:color w:val="000000" w:themeColor="text1"/>
        </w:rPr>
        <w:t>７</w:t>
      </w:r>
      <w:r w:rsidR="00623697" w:rsidRPr="00623697">
        <w:rPr>
          <w:rFonts w:hint="eastAsia"/>
          <w:color w:val="000000" w:themeColor="text1"/>
        </w:rPr>
        <w:t>項の規定に基づき、国民健康保険法（昭和</w:t>
      </w:r>
      <w:r w:rsidR="00623697" w:rsidRPr="00623697">
        <w:rPr>
          <w:color w:val="000000" w:themeColor="text1"/>
        </w:rPr>
        <w:t>33</w:t>
      </w:r>
      <w:r w:rsidR="00623697" w:rsidRPr="00623697">
        <w:rPr>
          <w:rFonts w:hint="eastAsia"/>
          <w:color w:val="000000" w:themeColor="text1"/>
        </w:rPr>
        <w:t>年法律第</w:t>
      </w:r>
      <w:r w:rsidR="00623697" w:rsidRPr="00623697">
        <w:rPr>
          <w:color w:val="000000" w:themeColor="text1"/>
        </w:rPr>
        <w:t>192</w:t>
      </w:r>
      <w:r w:rsidR="00623697" w:rsidRPr="00623697">
        <w:rPr>
          <w:rFonts w:hint="eastAsia"/>
          <w:color w:val="000000" w:themeColor="text1"/>
        </w:rPr>
        <w:t>号）第</w:t>
      </w:r>
      <w:r w:rsidR="0078799C">
        <w:rPr>
          <w:rFonts w:hint="eastAsia"/>
          <w:color w:val="000000" w:themeColor="text1"/>
        </w:rPr>
        <w:t>４５</w:t>
      </w:r>
      <w:r w:rsidR="00623697" w:rsidRPr="00623697">
        <w:rPr>
          <w:rFonts w:hint="eastAsia"/>
          <w:color w:val="000000" w:themeColor="text1"/>
        </w:rPr>
        <w:t>条第５項に規定する国民健康保険団体連合会に対し、請求事務を行うこと。</w:t>
      </w:r>
    </w:p>
    <w:p w14:paraId="638198E8" w14:textId="77777777" w:rsidR="00623697" w:rsidRPr="00623697" w:rsidRDefault="00623697" w:rsidP="00623697">
      <w:pPr>
        <w:rPr>
          <w:color w:val="000000" w:themeColor="text1"/>
        </w:rPr>
      </w:pPr>
      <w:r w:rsidRPr="00623697">
        <w:rPr>
          <w:rFonts w:hint="eastAsia"/>
          <w:color w:val="000000" w:themeColor="text1"/>
        </w:rPr>
        <w:t>（２）提案事業（基本事業の他区長が認める事業）</w:t>
      </w:r>
      <w:r w:rsidRPr="00623697">
        <w:rPr>
          <w:color w:val="000000" w:themeColor="text1"/>
        </w:rPr>
        <w:t xml:space="preserve"> </w:t>
      </w:r>
    </w:p>
    <w:p w14:paraId="7DD3F549" w14:textId="1D00E44B" w:rsidR="00623697" w:rsidRPr="00623697" w:rsidRDefault="00623697" w:rsidP="001C4F91">
      <w:pPr>
        <w:ind w:leftChars="200" w:left="480" w:firstLineChars="100" w:firstLine="240"/>
        <w:rPr>
          <w:color w:val="000000" w:themeColor="text1"/>
        </w:rPr>
      </w:pPr>
      <w:r w:rsidRPr="00623697">
        <w:rPr>
          <w:rFonts w:hint="eastAsia"/>
          <w:color w:val="000000" w:themeColor="text1"/>
        </w:rPr>
        <w:t>指定管理者の提案により、港区立障害者グループホーム条例（平成</w:t>
      </w:r>
      <w:r w:rsidRPr="00623697">
        <w:rPr>
          <w:color w:val="000000" w:themeColor="text1"/>
        </w:rPr>
        <w:t>25</w:t>
      </w:r>
      <w:r w:rsidRPr="00623697">
        <w:rPr>
          <w:rFonts w:hint="eastAsia"/>
          <w:color w:val="000000" w:themeColor="text1"/>
        </w:rPr>
        <w:t>年港区条例第</w:t>
      </w:r>
      <w:r w:rsidRPr="00623697">
        <w:rPr>
          <w:color w:val="000000" w:themeColor="text1"/>
        </w:rPr>
        <w:t>49</w:t>
      </w:r>
      <w:r w:rsidRPr="00623697">
        <w:rPr>
          <w:rFonts w:hint="eastAsia"/>
          <w:color w:val="000000" w:themeColor="text1"/>
        </w:rPr>
        <w:t>号）</w:t>
      </w:r>
      <w:r w:rsidRPr="0078799C">
        <w:rPr>
          <w:rFonts w:hint="eastAsia"/>
          <w:color w:val="auto"/>
        </w:rPr>
        <w:t>第３条第３号</w:t>
      </w:r>
      <w:r w:rsidRPr="00623697">
        <w:rPr>
          <w:rFonts w:hint="eastAsia"/>
          <w:color w:val="000000" w:themeColor="text1"/>
        </w:rPr>
        <w:t>に基づく事業として実施する事業で</w:t>
      </w:r>
      <w:r w:rsidR="00A11F44" w:rsidRPr="00421247">
        <w:rPr>
          <w:rFonts w:hint="eastAsia"/>
          <w:color w:val="000000" w:themeColor="text1"/>
        </w:rPr>
        <w:t>ある</w:t>
      </w:r>
      <w:r w:rsidRPr="00623697">
        <w:rPr>
          <w:rFonts w:hint="eastAsia"/>
          <w:color w:val="000000" w:themeColor="text1"/>
        </w:rPr>
        <w:t>。</w:t>
      </w:r>
      <w:r w:rsidRPr="00623697">
        <w:rPr>
          <w:color w:val="000000" w:themeColor="text1"/>
        </w:rPr>
        <w:t xml:space="preserve"> </w:t>
      </w:r>
    </w:p>
    <w:p w14:paraId="4775FF22" w14:textId="77777777" w:rsidR="00623697" w:rsidRPr="00623697" w:rsidRDefault="00623697" w:rsidP="001C4F91">
      <w:pPr>
        <w:ind w:firstLineChars="200" w:firstLine="480"/>
        <w:rPr>
          <w:color w:val="000000" w:themeColor="text1"/>
        </w:rPr>
      </w:pPr>
      <w:r w:rsidRPr="00623697">
        <w:rPr>
          <w:rFonts w:hint="eastAsia"/>
          <w:color w:val="000000" w:themeColor="text1"/>
        </w:rPr>
        <w:lastRenderedPageBreak/>
        <w:t>ア</w:t>
      </w:r>
      <w:r w:rsidR="001C4F91">
        <w:rPr>
          <w:rFonts w:hint="eastAsia"/>
          <w:color w:val="000000" w:themeColor="text1"/>
        </w:rPr>
        <w:t xml:space="preserve">　</w:t>
      </w:r>
      <w:r w:rsidRPr="00623697">
        <w:rPr>
          <w:rFonts w:hint="eastAsia"/>
          <w:color w:val="000000" w:themeColor="text1"/>
        </w:rPr>
        <w:t>法定外サービスの提供</w:t>
      </w:r>
      <w:r w:rsidRPr="00623697">
        <w:rPr>
          <w:color w:val="000000" w:themeColor="text1"/>
        </w:rPr>
        <w:t xml:space="preserve"> </w:t>
      </w:r>
    </w:p>
    <w:p w14:paraId="162DB64D" w14:textId="366F361E" w:rsidR="00623697" w:rsidRPr="00623697" w:rsidRDefault="008E4070" w:rsidP="008E4070">
      <w:pPr>
        <w:ind w:left="720" w:hangingChars="300" w:hanging="720"/>
        <w:rPr>
          <w:color w:val="000000" w:themeColor="text1"/>
        </w:rPr>
      </w:pPr>
      <w:r>
        <w:rPr>
          <w:rFonts w:hint="eastAsia"/>
          <w:color w:val="000000" w:themeColor="text1"/>
        </w:rPr>
        <w:t xml:space="preserve">　　　　</w:t>
      </w:r>
      <w:r w:rsidR="00E875F5">
        <w:rPr>
          <w:rFonts w:hint="eastAsia"/>
          <w:color w:val="000000" w:themeColor="text1"/>
        </w:rPr>
        <w:t>利用者</w:t>
      </w:r>
      <w:r w:rsidR="00623697" w:rsidRPr="00623697">
        <w:rPr>
          <w:rFonts w:hint="eastAsia"/>
          <w:color w:val="000000" w:themeColor="text1"/>
        </w:rPr>
        <w:t>が心身の不調により日中の通所サービスを利用できない場合や週末、国民の祝日に関する法律（昭和</w:t>
      </w:r>
      <w:r w:rsidR="00623697" w:rsidRPr="00623697">
        <w:rPr>
          <w:color w:val="000000" w:themeColor="text1"/>
        </w:rPr>
        <w:t>23</w:t>
      </w:r>
      <w:r w:rsidR="00623697" w:rsidRPr="00623697">
        <w:rPr>
          <w:rFonts w:hint="eastAsia"/>
          <w:color w:val="000000" w:themeColor="text1"/>
        </w:rPr>
        <w:t>年法律第</w:t>
      </w:r>
      <w:r w:rsidR="00623697" w:rsidRPr="00623697">
        <w:rPr>
          <w:color w:val="000000" w:themeColor="text1"/>
        </w:rPr>
        <w:t>178</w:t>
      </w:r>
      <w:r w:rsidR="00623697" w:rsidRPr="00623697">
        <w:rPr>
          <w:rFonts w:hint="eastAsia"/>
          <w:color w:val="000000" w:themeColor="text1"/>
        </w:rPr>
        <w:t>号）に定める休日及び年末年始（１月２日及び同月３日並びに</w:t>
      </w:r>
      <w:r w:rsidR="00604E59">
        <w:rPr>
          <w:rFonts w:hint="eastAsia"/>
          <w:color w:val="000000" w:themeColor="text1"/>
        </w:rPr>
        <w:t>１２</w:t>
      </w:r>
      <w:r w:rsidR="00623697" w:rsidRPr="00623697">
        <w:rPr>
          <w:rFonts w:hint="eastAsia"/>
          <w:color w:val="000000" w:themeColor="text1"/>
        </w:rPr>
        <w:t>月</w:t>
      </w:r>
      <w:r w:rsidR="00604E59">
        <w:rPr>
          <w:rFonts w:hint="eastAsia"/>
          <w:color w:val="000000" w:themeColor="text1"/>
        </w:rPr>
        <w:t>２８</w:t>
      </w:r>
      <w:r w:rsidR="00623697" w:rsidRPr="00623697">
        <w:rPr>
          <w:rFonts w:hint="eastAsia"/>
          <w:color w:val="000000" w:themeColor="text1"/>
        </w:rPr>
        <w:t>日から同月</w:t>
      </w:r>
      <w:r w:rsidR="00604E59">
        <w:rPr>
          <w:rFonts w:hint="eastAsia"/>
          <w:color w:val="000000" w:themeColor="text1"/>
        </w:rPr>
        <w:t>３１</w:t>
      </w:r>
      <w:r w:rsidR="00623697" w:rsidRPr="00623697">
        <w:rPr>
          <w:rFonts w:hint="eastAsia"/>
          <w:color w:val="000000" w:themeColor="text1"/>
        </w:rPr>
        <w:t>日まで）における</w:t>
      </w:r>
      <w:r w:rsidR="00E875F5">
        <w:rPr>
          <w:rFonts w:hint="eastAsia"/>
          <w:color w:val="000000" w:themeColor="text1"/>
        </w:rPr>
        <w:t>利用者</w:t>
      </w:r>
      <w:r w:rsidR="00623697" w:rsidRPr="00623697">
        <w:rPr>
          <w:rFonts w:hint="eastAsia"/>
          <w:color w:val="000000" w:themeColor="text1"/>
        </w:rPr>
        <w:t>への支援事業</w:t>
      </w:r>
    </w:p>
    <w:p w14:paraId="72B7644A" w14:textId="77777777" w:rsidR="00623697" w:rsidRPr="00623697" w:rsidRDefault="00623697" w:rsidP="00623697">
      <w:pPr>
        <w:rPr>
          <w:color w:val="000000" w:themeColor="text1"/>
        </w:rPr>
      </w:pPr>
      <w:r w:rsidRPr="00623697">
        <w:rPr>
          <w:rFonts w:hint="eastAsia"/>
          <w:color w:val="000000" w:themeColor="text1"/>
        </w:rPr>
        <w:t>（３）自主事業</w:t>
      </w:r>
      <w:r w:rsidRPr="00623697">
        <w:rPr>
          <w:color w:val="000000" w:themeColor="text1"/>
        </w:rPr>
        <w:t xml:space="preserve"> </w:t>
      </w:r>
    </w:p>
    <w:p w14:paraId="228A9180" w14:textId="77777777" w:rsidR="008E4070" w:rsidRDefault="00623697" w:rsidP="008E4070">
      <w:pPr>
        <w:ind w:firstLineChars="200" w:firstLine="480"/>
        <w:rPr>
          <w:color w:val="000000" w:themeColor="text1"/>
        </w:rPr>
      </w:pPr>
      <w:r w:rsidRPr="00623697">
        <w:rPr>
          <w:rFonts w:hint="eastAsia"/>
          <w:color w:val="000000" w:themeColor="text1"/>
        </w:rPr>
        <w:t>ア</w:t>
      </w:r>
      <w:r w:rsidR="00D51F4C">
        <w:rPr>
          <w:rFonts w:hint="eastAsia"/>
          <w:color w:val="000000" w:themeColor="text1"/>
        </w:rPr>
        <w:t xml:space="preserve">　</w:t>
      </w:r>
      <w:r w:rsidRPr="00623697">
        <w:rPr>
          <w:rFonts w:hint="eastAsia"/>
          <w:color w:val="000000" w:themeColor="text1"/>
        </w:rPr>
        <w:t>レクリエーション事業等</w:t>
      </w:r>
    </w:p>
    <w:p w14:paraId="14911045" w14:textId="23FAD640" w:rsidR="00623697" w:rsidRPr="001C4F91" w:rsidRDefault="008E4070" w:rsidP="008E4070">
      <w:pPr>
        <w:ind w:left="720" w:hangingChars="300" w:hanging="720"/>
        <w:rPr>
          <w:color w:val="000000" w:themeColor="text1"/>
        </w:rPr>
      </w:pPr>
      <w:r>
        <w:rPr>
          <w:rFonts w:hint="eastAsia"/>
          <w:color w:val="000000" w:themeColor="text1"/>
        </w:rPr>
        <w:t xml:space="preserve">　　　　</w:t>
      </w:r>
      <w:r w:rsidR="00E875F5">
        <w:rPr>
          <w:rFonts w:hint="eastAsia"/>
          <w:color w:val="000000" w:themeColor="text1"/>
        </w:rPr>
        <w:t>利用者</w:t>
      </w:r>
      <w:r w:rsidR="00623697" w:rsidRPr="00623697">
        <w:rPr>
          <w:rFonts w:hint="eastAsia"/>
          <w:color w:val="000000" w:themeColor="text1"/>
        </w:rPr>
        <w:t>交流、地域交流等の行事を実施</w:t>
      </w:r>
      <w:r w:rsidR="00A11F44" w:rsidRPr="00421247">
        <w:rPr>
          <w:rFonts w:hint="eastAsia"/>
          <w:color w:val="000000" w:themeColor="text1"/>
        </w:rPr>
        <w:t>する</w:t>
      </w:r>
      <w:r w:rsidR="00623697" w:rsidRPr="00623697">
        <w:rPr>
          <w:rFonts w:hint="eastAsia"/>
          <w:color w:val="000000" w:themeColor="text1"/>
        </w:rPr>
        <w:t>。レクリエーション事業等の実施に当たっては、</w:t>
      </w:r>
      <w:r w:rsidR="00E875F5">
        <w:rPr>
          <w:rFonts w:hint="eastAsia"/>
          <w:color w:val="000000" w:themeColor="text1"/>
        </w:rPr>
        <w:t>利用者</w:t>
      </w:r>
      <w:r w:rsidR="00623697" w:rsidRPr="00623697">
        <w:rPr>
          <w:rFonts w:hint="eastAsia"/>
          <w:color w:val="000000" w:themeColor="text1"/>
        </w:rPr>
        <w:t>への「より多くの機会の提供」「選択肢の充実」を基本に</w:t>
      </w:r>
      <w:r w:rsidR="00E875F5">
        <w:rPr>
          <w:rFonts w:hint="eastAsia"/>
          <w:color w:val="000000" w:themeColor="text1"/>
        </w:rPr>
        <w:t>利用者</w:t>
      </w:r>
      <w:r w:rsidR="00623697" w:rsidRPr="00623697">
        <w:rPr>
          <w:rFonts w:hint="eastAsia"/>
          <w:color w:val="000000" w:themeColor="text1"/>
        </w:rPr>
        <w:t>との相談で実施する。その他、家族との交流会や宿泊を伴う旅行等については、</w:t>
      </w:r>
      <w:r w:rsidR="00E875F5">
        <w:rPr>
          <w:rFonts w:hint="eastAsia"/>
          <w:color w:val="000000" w:themeColor="text1"/>
        </w:rPr>
        <w:t>利用者</w:t>
      </w:r>
      <w:r w:rsidR="00623697" w:rsidRPr="00623697">
        <w:rPr>
          <w:rFonts w:hint="eastAsia"/>
          <w:color w:val="000000" w:themeColor="text1"/>
        </w:rPr>
        <w:t>及び家族の意向等を調整しながら計画し、宿泊等支援者の応援態勢が必要な際は、ボランティアやバックアップ施設職員等の協力により実施できる体制を整えるものとする。</w:t>
      </w:r>
      <w:r w:rsidR="00623697" w:rsidRPr="00623697">
        <w:rPr>
          <w:color w:val="000000" w:themeColor="text1"/>
        </w:rPr>
        <w:t xml:space="preserve"> </w:t>
      </w:r>
    </w:p>
    <w:p w14:paraId="1C29D4C7" w14:textId="7094AFFF" w:rsidR="00623697" w:rsidRPr="00623697" w:rsidRDefault="00623697" w:rsidP="00623697">
      <w:pPr>
        <w:rPr>
          <w:color w:val="000000" w:themeColor="text1"/>
        </w:rPr>
      </w:pPr>
      <w:r w:rsidRPr="00623697">
        <w:rPr>
          <w:rFonts w:hint="eastAsia"/>
          <w:color w:val="000000" w:themeColor="text1"/>
        </w:rPr>
        <w:t>（４）家賃等の収納に関する業務</w:t>
      </w:r>
    </w:p>
    <w:p w14:paraId="0BD48DA2" w14:textId="0822C10E" w:rsidR="00623697" w:rsidRPr="00623697" w:rsidRDefault="00623697" w:rsidP="001C4F91">
      <w:pPr>
        <w:ind w:firstLineChars="200" w:firstLine="480"/>
        <w:rPr>
          <w:color w:val="000000" w:themeColor="text1"/>
        </w:rPr>
      </w:pPr>
      <w:r w:rsidRPr="00623697">
        <w:rPr>
          <w:rFonts w:hint="eastAsia"/>
          <w:color w:val="000000" w:themeColor="text1"/>
        </w:rPr>
        <w:t>ア</w:t>
      </w:r>
      <w:r w:rsidR="001C4F91">
        <w:rPr>
          <w:rFonts w:hint="eastAsia"/>
          <w:color w:val="000000" w:themeColor="text1"/>
        </w:rPr>
        <w:t xml:space="preserve">　</w:t>
      </w:r>
      <w:r w:rsidRPr="00623697">
        <w:rPr>
          <w:rFonts w:hint="eastAsia"/>
          <w:color w:val="000000" w:themeColor="text1"/>
        </w:rPr>
        <w:t>収納事務を適正に行うため、管理責任者を置くこと。</w:t>
      </w:r>
    </w:p>
    <w:p w14:paraId="744A2593" w14:textId="7563E98A" w:rsidR="00623697" w:rsidRPr="00623697" w:rsidRDefault="00623697" w:rsidP="001C4F91">
      <w:pPr>
        <w:ind w:firstLineChars="200" w:firstLine="480"/>
        <w:rPr>
          <w:color w:val="000000" w:themeColor="text1"/>
        </w:rPr>
      </w:pPr>
      <w:r w:rsidRPr="00623697">
        <w:rPr>
          <w:rFonts w:hint="eastAsia"/>
          <w:color w:val="000000" w:themeColor="text1"/>
        </w:rPr>
        <w:t>イ</w:t>
      </w:r>
      <w:r w:rsidR="001C4F91">
        <w:rPr>
          <w:rFonts w:hint="eastAsia"/>
          <w:color w:val="000000" w:themeColor="text1"/>
        </w:rPr>
        <w:t xml:space="preserve">　</w:t>
      </w:r>
      <w:r w:rsidRPr="00623697">
        <w:rPr>
          <w:rFonts w:hint="eastAsia"/>
          <w:color w:val="000000" w:themeColor="text1"/>
        </w:rPr>
        <w:t>家賃等を収納し、領収書を発行すること。</w:t>
      </w:r>
    </w:p>
    <w:p w14:paraId="5B9076EB" w14:textId="15034819" w:rsidR="00623697" w:rsidRPr="00421247" w:rsidRDefault="00623697" w:rsidP="001C4F91">
      <w:pPr>
        <w:ind w:firstLineChars="200" w:firstLine="480"/>
        <w:rPr>
          <w:color w:val="000000" w:themeColor="text1"/>
        </w:rPr>
      </w:pPr>
      <w:r w:rsidRPr="00623697">
        <w:rPr>
          <w:rFonts w:hint="eastAsia"/>
          <w:color w:val="000000" w:themeColor="text1"/>
        </w:rPr>
        <w:t>ウ</w:t>
      </w:r>
      <w:r w:rsidR="001C4F91">
        <w:rPr>
          <w:rFonts w:hint="eastAsia"/>
          <w:color w:val="000000" w:themeColor="text1"/>
        </w:rPr>
        <w:t xml:space="preserve">　</w:t>
      </w:r>
      <w:r w:rsidRPr="00623697">
        <w:rPr>
          <w:rFonts w:hint="eastAsia"/>
          <w:color w:val="000000" w:themeColor="text1"/>
        </w:rPr>
        <w:t>収納した家賃</w:t>
      </w:r>
      <w:r w:rsidR="00D51F4C" w:rsidRPr="00421247">
        <w:rPr>
          <w:rFonts w:hint="eastAsia"/>
          <w:color w:val="000000" w:themeColor="text1"/>
        </w:rPr>
        <w:t>等</w:t>
      </w:r>
      <w:r w:rsidRPr="00421247">
        <w:rPr>
          <w:rFonts w:hint="eastAsia"/>
          <w:color w:val="000000" w:themeColor="text1"/>
        </w:rPr>
        <w:t>の日計を記録しておくこと。</w:t>
      </w:r>
    </w:p>
    <w:p w14:paraId="502EF701" w14:textId="39F1AF63" w:rsidR="00623697" w:rsidRPr="00623697" w:rsidRDefault="00623697" w:rsidP="005674D4">
      <w:pPr>
        <w:ind w:firstLineChars="200" w:firstLine="480"/>
        <w:rPr>
          <w:color w:val="000000" w:themeColor="text1"/>
        </w:rPr>
      </w:pPr>
      <w:r w:rsidRPr="00421247">
        <w:rPr>
          <w:rFonts w:hint="eastAsia"/>
          <w:color w:val="000000" w:themeColor="text1"/>
        </w:rPr>
        <w:t>エ</w:t>
      </w:r>
      <w:r w:rsidR="001C4F91" w:rsidRPr="00421247">
        <w:rPr>
          <w:rFonts w:hint="eastAsia"/>
          <w:color w:val="000000" w:themeColor="text1"/>
        </w:rPr>
        <w:t xml:space="preserve">　</w:t>
      </w:r>
      <w:r w:rsidRPr="00421247">
        <w:rPr>
          <w:rFonts w:hint="eastAsia"/>
          <w:color w:val="000000" w:themeColor="text1"/>
        </w:rPr>
        <w:t>収納した家賃等を適正な方</w:t>
      </w:r>
      <w:r w:rsidRPr="00623697">
        <w:rPr>
          <w:rFonts w:hint="eastAsia"/>
          <w:color w:val="000000" w:themeColor="text1"/>
        </w:rPr>
        <w:t>法で管理すること。</w:t>
      </w:r>
    </w:p>
    <w:p w14:paraId="34C6AED7" w14:textId="07E24DAC" w:rsidR="00623697" w:rsidRPr="00623697" w:rsidRDefault="00623697" w:rsidP="005674D4">
      <w:pPr>
        <w:ind w:firstLineChars="200" w:firstLine="480"/>
        <w:rPr>
          <w:color w:val="000000" w:themeColor="text1"/>
        </w:rPr>
      </w:pPr>
      <w:r w:rsidRPr="00623697">
        <w:rPr>
          <w:rFonts w:hint="eastAsia"/>
          <w:color w:val="000000" w:themeColor="text1"/>
        </w:rPr>
        <w:t>オ</w:t>
      </w:r>
      <w:r w:rsidR="005674D4">
        <w:rPr>
          <w:rFonts w:hint="eastAsia"/>
          <w:color w:val="000000" w:themeColor="text1"/>
        </w:rPr>
        <w:t xml:space="preserve">　</w:t>
      </w:r>
      <w:r w:rsidRPr="00623697">
        <w:rPr>
          <w:rFonts w:hint="eastAsia"/>
          <w:color w:val="000000" w:themeColor="text1"/>
        </w:rPr>
        <w:t>家賃等の釣銭を用意すること。</w:t>
      </w:r>
    </w:p>
    <w:p w14:paraId="77494BDB" w14:textId="05144EBE" w:rsidR="001268E7" w:rsidRDefault="001268E7" w:rsidP="001268E7">
      <w:pPr>
        <w:ind w:left="720" w:hangingChars="300" w:hanging="720"/>
        <w:rPr>
          <w:color w:val="000000" w:themeColor="text1"/>
        </w:rPr>
      </w:pPr>
      <w:r>
        <w:rPr>
          <w:rFonts w:hint="eastAsia"/>
          <w:color w:val="000000" w:themeColor="text1"/>
        </w:rPr>
        <w:t xml:space="preserve">　　</w:t>
      </w:r>
      <w:r w:rsidR="00623697" w:rsidRPr="00623697">
        <w:rPr>
          <w:rFonts w:hint="eastAsia"/>
          <w:color w:val="000000" w:themeColor="text1"/>
        </w:rPr>
        <w:t>カ</w:t>
      </w:r>
      <w:r w:rsidR="005674D4">
        <w:rPr>
          <w:rFonts w:hint="eastAsia"/>
          <w:color w:val="000000" w:themeColor="text1"/>
        </w:rPr>
        <w:t xml:space="preserve">　</w:t>
      </w:r>
      <w:r w:rsidR="00623697" w:rsidRPr="00623697">
        <w:rPr>
          <w:rFonts w:hint="eastAsia"/>
          <w:color w:val="000000" w:themeColor="text1"/>
        </w:rPr>
        <w:t>やむを得ず施設内に現金等を保管する場合、金庫等鍵のかかる場所に保管すること。</w:t>
      </w:r>
    </w:p>
    <w:p w14:paraId="72405494" w14:textId="77777777" w:rsidR="00623697" w:rsidRPr="005674D4" w:rsidRDefault="00623697" w:rsidP="00623697">
      <w:pPr>
        <w:rPr>
          <w:color w:val="000000" w:themeColor="text1"/>
        </w:rPr>
      </w:pPr>
    </w:p>
    <w:p w14:paraId="28F9B6D7" w14:textId="77777777" w:rsidR="00623697" w:rsidRPr="00623697" w:rsidRDefault="00623697" w:rsidP="00623697">
      <w:pPr>
        <w:rPr>
          <w:color w:val="000000" w:themeColor="text1"/>
        </w:rPr>
      </w:pPr>
      <w:r w:rsidRPr="00623697">
        <w:rPr>
          <w:rFonts w:hint="eastAsia"/>
          <w:color w:val="000000" w:themeColor="text1"/>
        </w:rPr>
        <w:t>４</w:t>
      </w:r>
      <w:r w:rsidR="005674D4">
        <w:rPr>
          <w:rFonts w:hint="eastAsia"/>
          <w:color w:val="000000" w:themeColor="text1"/>
        </w:rPr>
        <w:t xml:space="preserve">　</w:t>
      </w:r>
      <w:r w:rsidRPr="00623697">
        <w:rPr>
          <w:rFonts w:hint="eastAsia"/>
          <w:color w:val="000000" w:themeColor="text1"/>
        </w:rPr>
        <w:t>その他業務の範囲</w:t>
      </w:r>
      <w:r w:rsidRPr="00623697">
        <w:rPr>
          <w:color w:val="000000" w:themeColor="text1"/>
        </w:rPr>
        <w:t xml:space="preserve"> </w:t>
      </w:r>
    </w:p>
    <w:p w14:paraId="0EE8205D" w14:textId="77777777" w:rsidR="00623697" w:rsidRPr="00623697" w:rsidRDefault="00623697" w:rsidP="00623697">
      <w:pPr>
        <w:rPr>
          <w:color w:val="000000" w:themeColor="text1"/>
        </w:rPr>
      </w:pPr>
      <w:r w:rsidRPr="00623697">
        <w:rPr>
          <w:rFonts w:hint="eastAsia"/>
          <w:color w:val="000000" w:themeColor="text1"/>
        </w:rPr>
        <w:t>（１）施設、付帯設備の管理等</w:t>
      </w:r>
      <w:r w:rsidRPr="00623697">
        <w:rPr>
          <w:color w:val="000000" w:themeColor="text1"/>
        </w:rPr>
        <w:t xml:space="preserve"> </w:t>
      </w:r>
    </w:p>
    <w:p w14:paraId="5BDFD29F" w14:textId="25ADBE18" w:rsidR="00623697" w:rsidRPr="00623697" w:rsidRDefault="008E4070" w:rsidP="008E4070">
      <w:pPr>
        <w:ind w:left="480" w:hangingChars="200" w:hanging="480"/>
        <w:rPr>
          <w:color w:val="000000" w:themeColor="text1"/>
        </w:rPr>
      </w:pPr>
      <w:r>
        <w:rPr>
          <w:rFonts w:hint="eastAsia"/>
          <w:color w:val="000000" w:themeColor="text1"/>
        </w:rPr>
        <w:t xml:space="preserve">　　　</w:t>
      </w:r>
      <w:r w:rsidR="00623697" w:rsidRPr="00623697">
        <w:rPr>
          <w:rFonts w:hint="eastAsia"/>
          <w:color w:val="000000" w:themeColor="text1"/>
        </w:rPr>
        <w:t>施設、付帯設備の管理及び物品の保全、施設内の清潔の保持、整頓その他の環境整備等に関する次の業務を行うものとする。</w:t>
      </w:r>
    </w:p>
    <w:tbl>
      <w:tblPr>
        <w:tblStyle w:val="a3"/>
        <w:tblW w:w="8646" w:type="dxa"/>
        <w:tblInd w:w="421" w:type="dxa"/>
        <w:tblLook w:val="04A0" w:firstRow="1" w:lastRow="0" w:firstColumn="1" w:lastColumn="0" w:noHBand="0" w:noVBand="1"/>
      </w:tblPr>
      <w:tblGrid>
        <w:gridCol w:w="3402"/>
        <w:gridCol w:w="5244"/>
      </w:tblGrid>
      <w:tr w:rsidR="005F232E" w:rsidRPr="005F232E" w14:paraId="21823882" w14:textId="77777777" w:rsidTr="00390C67">
        <w:trPr>
          <w:trHeight w:val="714"/>
        </w:trPr>
        <w:tc>
          <w:tcPr>
            <w:tcW w:w="3402" w:type="dxa"/>
            <w:tcBorders>
              <w:right w:val="single" w:sz="24" w:space="0" w:color="auto"/>
            </w:tcBorders>
          </w:tcPr>
          <w:p w14:paraId="480A8BA6" w14:textId="77777777" w:rsidR="00390C67" w:rsidRPr="005F232E" w:rsidRDefault="00390C67" w:rsidP="00390C67">
            <w:pPr>
              <w:rPr>
                <w:color w:val="auto"/>
              </w:rPr>
            </w:pPr>
            <w:r w:rsidRPr="005F232E">
              <w:rPr>
                <w:rFonts w:hint="eastAsia"/>
                <w:color w:val="auto"/>
              </w:rPr>
              <w:t xml:space="preserve">　</w:t>
            </w:r>
          </w:p>
        </w:tc>
        <w:tc>
          <w:tcPr>
            <w:tcW w:w="5244" w:type="dxa"/>
            <w:tcBorders>
              <w:top w:val="single" w:sz="24" w:space="0" w:color="auto"/>
              <w:left w:val="single" w:sz="24" w:space="0" w:color="auto"/>
              <w:right w:val="single" w:sz="24" w:space="0" w:color="auto"/>
            </w:tcBorders>
            <w:vAlign w:val="center"/>
          </w:tcPr>
          <w:p w14:paraId="579C47FA" w14:textId="77777777" w:rsidR="00390C67" w:rsidRPr="005F232E" w:rsidRDefault="00390C67" w:rsidP="00390C67">
            <w:pPr>
              <w:jc w:val="center"/>
              <w:rPr>
                <w:color w:val="auto"/>
                <w:sz w:val="22"/>
              </w:rPr>
            </w:pPr>
            <w:r w:rsidRPr="005F232E">
              <w:rPr>
                <w:rFonts w:hint="eastAsia"/>
                <w:color w:val="auto"/>
                <w:sz w:val="22"/>
              </w:rPr>
              <w:t>グループホーム高浜</w:t>
            </w:r>
          </w:p>
        </w:tc>
      </w:tr>
      <w:tr w:rsidR="005F232E" w:rsidRPr="005F232E" w14:paraId="51636BF7" w14:textId="77777777" w:rsidTr="00390C67">
        <w:trPr>
          <w:trHeight w:val="461"/>
        </w:trPr>
        <w:tc>
          <w:tcPr>
            <w:tcW w:w="3402" w:type="dxa"/>
            <w:tcBorders>
              <w:right w:val="single" w:sz="24" w:space="0" w:color="auto"/>
            </w:tcBorders>
            <w:vAlign w:val="center"/>
          </w:tcPr>
          <w:p w14:paraId="1BBEA247" w14:textId="77777777" w:rsidR="00390C67" w:rsidRPr="005F232E" w:rsidRDefault="00390C67" w:rsidP="00390C67">
            <w:pPr>
              <w:rPr>
                <w:color w:val="auto"/>
                <w:sz w:val="22"/>
              </w:rPr>
            </w:pPr>
            <w:r w:rsidRPr="005F232E">
              <w:rPr>
                <w:rFonts w:hint="eastAsia"/>
                <w:color w:val="auto"/>
                <w:sz w:val="22"/>
              </w:rPr>
              <w:t>消防設備点検</w:t>
            </w:r>
          </w:p>
        </w:tc>
        <w:tc>
          <w:tcPr>
            <w:tcW w:w="5244" w:type="dxa"/>
            <w:tcBorders>
              <w:left w:val="single" w:sz="24" w:space="0" w:color="auto"/>
              <w:right w:val="single" w:sz="24" w:space="0" w:color="auto"/>
            </w:tcBorders>
            <w:vAlign w:val="center"/>
          </w:tcPr>
          <w:p w14:paraId="00E801AF" w14:textId="77777777" w:rsidR="00390C67" w:rsidRPr="005F232E" w:rsidRDefault="00390C67" w:rsidP="00390C67">
            <w:pPr>
              <w:snapToGrid w:val="0"/>
              <w:jc w:val="center"/>
              <w:rPr>
                <w:color w:val="auto"/>
              </w:rPr>
            </w:pPr>
            <w:r w:rsidRPr="005F232E">
              <w:rPr>
                <w:rFonts w:hint="eastAsia"/>
                <w:color w:val="auto"/>
              </w:rPr>
              <w:t>〇日常的な点検</w:t>
            </w:r>
          </w:p>
          <w:p w14:paraId="7B644978" w14:textId="7362F071" w:rsidR="00390C67" w:rsidRPr="005F232E" w:rsidRDefault="00390C67" w:rsidP="00390C67">
            <w:pPr>
              <w:snapToGrid w:val="0"/>
              <w:jc w:val="center"/>
              <w:rPr>
                <w:color w:val="auto"/>
              </w:rPr>
            </w:pPr>
            <w:r w:rsidRPr="005F232E">
              <w:rPr>
                <w:rFonts w:hint="eastAsia"/>
                <w:color w:val="auto"/>
                <w:sz w:val="21"/>
              </w:rPr>
              <w:t>※法定点検は区が行う。</w:t>
            </w:r>
          </w:p>
        </w:tc>
      </w:tr>
      <w:tr w:rsidR="005F232E" w:rsidRPr="005F232E" w14:paraId="3B49711B" w14:textId="77777777" w:rsidTr="00390C67">
        <w:trPr>
          <w:trHeight w:val="461"/>
        </w:trPr>
        <w:tc>
          <w:tcPr>
            <w:tcW w:w="3402" w:type="dxa"/>
            <w:tcBorders>
              <w:right w:val="single" w:sz="24" w:space="0" w:color="auto"/>
            </w:tcBorders>
            <w:vAlign w:val="center"/>
          </w:tcPr>
          <w:p w14:paraId="6E31C7CE" w14:textId="77777777" w:rsidR="00390C67" w:rsidRPr="005F232E" w:rsidRDefault="00390C67" w:rsidP="00390C67">
            <w:pPr>
              <w:rPr>
                <w:color w:val="auto"/>
                <w:sz w:val="22"/>
              </w:rPr>
            </w:pPr>
            <w:r w:rsidRPr="005F232E">
              <w:rPr>
                <w:rFonts w:hint="eastAsia"/>
                <w:color w:val="auto"/>
                <w:sz w:val="22"/>
              </w:rPr>
              <w:t>電気設備、給排水設備、空調設備</w:t>
            </w:r>
          </w:p>
        </w:tc>
        <w:tc>
          <w:tcPr>
            <w:tcW w:w="5244" w:type="dxa"/>
            <w:tcBorders>
              <w:left w:val="single" w:sz="24" w:space="0" w:color="auto"/>
              <w:right w:val="single" w:sz="24" w:space="0" w:color="auto"/>
            </w:tcBorders>
            <w:vAlign w:val="center"/>
          </w:tcPr>
          <w:p w14:paraId="06CB2B51" w14:textId="77777777" w:rsidR="00390C67" w:rsidRPr="005F232E" w:rsidRDefault="00390C67" w:rsidP="00390C67">
            <w:pPr>
              <w:jc w:val="center"/>
              <w:rPr>
                <w:color w:val="auto"/>
              </w:rPr>
            </w:pPr>
            <w:r w:rsidRPr="005F232E">
              <w:rPr>
                <w:rFonts w:hint="eastAsia"/>
                <w:color w:val="auto"/>
              </w:rPr>
              <w:t>〇（専有部）</w:t>
            </w:r>
          </w:p>
        </w:tc>
      </w:tr>
      <w:tr w:rsidR="005F232E" w:rsidRPr="005F232E" w14:paraId="1109F423" w14:textId="77777777" w:rsidTr="00390C67">
        <w:trPr>
          <w:trHeight w:val="461"/>
        </w:trPr>
        <w:tc>
          <w:tcPr>
            <w:tcW w:w="3402" w:type="dxa"/>
            <w:tcBorders>
              <w:right w:val="single" w:sz="24" w:space="0" w:color="auto"/>
            </w:tcBorders>
            <w:vAlign w:val="center"/>
          </w:tcPr>
          <w:p w14:paraId="0B84F8DF" w14:textId="77777777" w:rsidR="00390C67" w:rsidRPr="005F232E" w:rsidRDefault="00390C67" w:rsidP="00390C67">
            <w:pPr>
              <w:rPr>
                <w:color w:val="auto"/>
                <w:sz w:val="22"/>
              </w:rPr>
            </w:pPr>
            <w:r w:rsidRPr="005F232E">
              <w:rPr>
                <w:rFonts w:hint="eastAsia"/>
                <w:color w:val="auto"/>
                <w:sz w:val="22"/>
              </w:rPr>
              <w:t>日常清掃</w:t>
            </w:r>
          </w:p>
        </w:tc>
        <w:tc>
          <w:tcPr>
            <w:tcW w:w="5244" w:type="dxa"/>
            <w:tcBorders>
              <w:left w:val="single" w:sz="24" w:space="0" w:color="auto"/>
              <w:right w:val="single" w:sz="24" w:space="0" w:color="auto"/>
            </w:tcBorders>
            <w:vAlign w:val="center"/>
          </w:tcPr>
          <w:p w14:paraId="074C313F" w14:textId="77777777" w:rsidR="00390C67" w:rsidRPr="005F232E" w:rsidRDefault="00390C67" w:rsidP="00390C67">
            <w:pPr>
              <w:jc w:val="center"/>
              <w:rPr>
                <w:color w:val="auto"/>
              </w:rPr>
            </w:pPr>
            <w:r w:rsidRPr="005F232E">
              <w:rPr>
                <w:rFonts w:hint="eastAsia"/>
                <w:color w:val="auto"/>
              </w:rPr>
              <w:t>〇（専有部）</w:t>
            </w:r>
          </w:p>
        </w:tc>
      </w:tr>
      <w:tr w:rsidR="005F232E" w:rsidRPr="005F232E" w14:paraId="359E31EB" w14:textId="77777777" w:rsidTr="00390C67">
        <w:trPr>
          <w:trHeight w:val="461"/>
        </w:trPr>
        <w:tc>
          <w:tcPr>
            <w:tcW w:w="3402" w:type="dxa"/>
            <w:tcBorders>
              <w:right w:val="single" w:sz="24" w:space="0" w:color="auto"/>
            </w:tcBorders>
            <w:vAlign w:val="center"/>
          </w:tcPr>
          <w:p w14:paraId="45E7A9AC" w14:textId="77777777" w:rsidR="00390C67" w:rsidRPr="005F232E" w:rsidRDefault="00390C67" w:rsidP="00390C67">
            <w:pPr>
              <w:rPr>
                <w:color w:val="auto"/>
                <w:sz w:val="22"/>
              </w:rPr>
            </w:pPr>
            <w:r w:rsidRPr="005F232E">
              <w:rPr>
                <w:rFonts w:hint="eastAsia"/>
                <w:color w:val="auto"/>
                <w:sz w:val="22"/>
              </w:rPr>
              <w:t>廃棄物処理</w:t>
            </w:r>
          </w:p>
        </w:tc>
        <w:tc>
          <w:tcPr>
            <w:tcW w:w="5244" w:type="dxa"/>
            <w:tcBorders>
              <w:left w:val="single" w:sz="24" w:space="0" w:color="auto"/>
              <w:right w:val="single" w:sz="24" w:space="0" w:color="auto"/>
            </w:tcBorders>
            <w:vAlign w:val="center"/>
          </w:tcPr>
          <w:p w14:paraId="636505D9" w14:textId="77777777" w:rsidR="00390C67" w:rsidRPr="005F232E" w:rsidRDefault="00390C67" w:rsidP="00390C67">
            <w:pPr>
              <w:jc w:val="center"/>
              <w:rPr>
                <w:color w:val="auto"/>
              </w:rPr>
            </w:pPr>
            <w:r w:rsidRPr="005F232E">
              <w:rPr>
                <w:rFonts w:hint="eastAsia"/>
                <w:color w:val="auto"/>
              </w:rPr>
              <w:t>〇（専有部）</w:t>
            </w:r>
          </w:p>
        </w:tc>
      </w:tr>
      <w:tr w:rsidR="005F232E" w:rsidRPr="005F232E" w14:paraId="3537F00B" w14:textId="77777777" w:rsidTr="00390C67">
        <w:trPr>
          <w:trHeight w:val="461"/>
        </w:trPr>
        <w:tc>
          <w:tcPr>
            <w:tcW w:w="3402" w:type="dxa"/>
            <w:tcBorders>
              <w:right w:val="single" w:sz="24" w:space="0" w:color="auto"/>
            </w:tcBorders>
            <w:vAlign w:val="center"/>
          </w:tcPr>
          <w:p w14:paraId="10EDE748" w14:textId="20E2D6D1" w:rsidR="00390C67" w:rsidRPr="005F232E" w:rsidRDefault="00390C67" w:rsidP="00390C67">
            <w:pPr>
              <w:rPr>
                <w:color w:val="auto"/>
                <w:sz w:val="22"/>
              </w:rPr>
            </w:pPr>
            <w:r w:rsidRPr="005F232E">
              <w:rPr>
                <w:rFonts w:hint="eastAsia"/>
                <w:color w:val="auto"/>
                <w:sz w:val="22"/>
              </w:rPr>
              <w:t>施設更新（付帯設備等）</w:t>
            </w:r>
          </w:p>
        </w:tc>
        <w:tc>
          <w:tcPr>
            <w:tcW w:w="5244" w:type="dxa"/>
            <w:tcBorders>
              <w:left w:val="single" w:sz="24" w:space="0" w:color="auto"/>
              <w:right w:val="single" w:sz="24" w:space="0" w:color="auto"/>
            </w:tcBorders>
            <w:vAlign w:val="center"/>
          </w:tcPr>
          <w:p w14:paraId="11CE5FA5" w14:textId="77777777" w:rsidR="00390C67" w:rsidRPr="005F232E" w:rsidRDefault="00390C67" w:rsidP="00390C67">
            <w:pPr>
              <w:jc w:val="center"/>
              <w:rPr>
                <w:color w:val="auto"/>
              </w:rPr>
            </w:pPr>
            <w:r w:rsidRPr="005F232E">
              <w:rPr>
                <w:rFonts w:hint="eastAsia"/>
                <w:color w:val="auto"/>
              </w:rPr>
              <w:t>〇（専有部）</w:t>
            </w:r>
          </w:p>
        </w:tc>
      </w:tr>
      <w:tr w:rsidR="005F232E" w:rsidRPr="005F232E" w14:paraId="2FCBF4AD" w14:textId="77777777" w:rsidTr="00390C67">
        <w:trPr>
          <w:trHeight w:val="461"/>
        </w:trPr>
        <w:tc>
          <w:tcPr>
            <w:tcW w:w="3402" w:type="dxa"/>
            <w:tcBorders>
              <w:right w:val="single" w:sz="24" w:space="0" w:color="auto"/>
            </w:tcBorders>
            <w:vAlign w:val="center"/>
          </w:tcPr>
          <w:p w14:paraId="3E00AB31" w14:textId="77777777" w:rsidR="00390C67" w:rsidRPr="005F232E" w:rsidRDefault="00390C67" w:rsidP="00390C67">
            <w:pPr>
              <w:rPr>
                <w:color w:val="auto"/>
                <w:sz w:val="22"/>
              </w:rPr>
            </w:pPr>
            <w:r w:rsidRPr="005F232E">
              <w:rPr>
                <w:rFonts w:hint="eastAsia"/>
                <w:color w:val="auto"/>
                <w:sz w:val="22"/>
              </w:rPr>
              <w:t>消耗品交換（蛍光灯等）</w:t>
            </w:r>
          </w:p>
        </w:tc>
        <w:tc>
          <w:tcPr>
            <w:tcW w:w="5244" w:type="dxa"/>
            <w:tcBorders>
              <w:left w:val="single" w:sz="24" w:space="0" w:color="auto"/>
              <w:right w:val="single" w:sz="24" w:space="0" w:color="auto"/>
            </w:tcBorders>
            <w:vAlign w:val="center"/>
          </w:tcPr>
          <w:p w14:paraId="3AB43E6F" w14:textId="77777777" w:rsidR="00390C67" w:rsidRPr="005F232E" w:rsidRDefault="00390C67" w:rsidP="00390C67">
            <w:pPr>
              <w:jc w:val="center"/>
              <w:rPr>
                <w:color w:val="auto"/>
              </w:rPr>
            </w:pPr>
            <w:r w:rsidRPr="005F232E">
              <w:rPr>
                <w:rFonts w:hint="eastAsia"/>
                <w:color w:val="auto"/>
              </w:rPr>
              <w:t>〇（専有部）</w:t>
            </w:r>
          </w:p>
        </w:tc>
      </w:tr>
      <w:tr w:rsidR="005F232E" w:rsidRPr="005F232E" w14:paraId="5BE98A91" w14:textId="77777777" w:rsidTr="00390C67">
        <w:trPr>
          <w:trHeight w:val="461"/>
        </w:trPr>
        <w:tc>
          <w:tcPr>
            <w:tcW w:w="3402" w:type="dxa"/>
            <w:tcBorders>
              <w:right w:val="single" w:sz="24" w:space="0" w:color="auto"/>
            </w:tcBorders>
            <w:vAlign w:val="center"/>
          </w:tcPr>
          <w:p w14:paraId="3E766E35" w14:textId="77777777" w:rsidR="00390C67" w:rsidRPr="005F232E" w:rsidRDefault="00390C67" w:rsidP="00390C67">
            <w:pPr>
              <w:rPr>
                <w:color w:val="auto"/>
                <w:sz w:val="22"/>
              </w:rPr>
            </w:pPr>
            <w:r w:rsidRPr="005F232E">
              <w:rPr>
                <w:rFonts w:hint="eastAsia"/>
                <w:color w:val="auto"/>
                <w:sz w:val="22"/>
              </w:rPr>
              <w:lastRenderedPageBreak/>
              <w:t>光熱水費</w:t>
            </w:r>
          </w:p>
          <w:p w14:paraId="606ECD88" w14:textId="77777777" w:rsidR="00390C67" w:rsidRPr="005F232E" w:rsidRDefault="00390C67" w:rsidP="00390C67">
            <w:pPr>
              <w:rPr>
                <w:color w:val="auto"/>
                <w:sz w:val="22"/>
              </w:rPr>
            </w:pPr>
            <w:r w:rsidRPr="005F232E">
              <w:rPr>
                <w:rFonts w:hint="eastAsia"/>
                <w:color w:val="auto"/>
                <w:sz w:val="22"/>
              </w:rPr>
              <w:t>電信料</w:t>
            </w:r>
          </w:p>
        </w:tc>
        <w:tc>
          <w:tcPr>
            <w:tcW w:w="5244" w:type="dxa"/>
            <w:tcBorders>
              <w:left w:val="single" w:sz="24" w:space="0" w:color="auto"/>
              <w:bottom w:val="single" w:sz="24" w:space="0" w:color="auto"/>
              <w:right w:val="single" w:sz="24" w:space="0" w:color="auto"/>
            </w:tcBorders>
            <w:vAlign w:val="center"/>
          </w:tcPr>
          <w:p w14:paraId="52AEFFBF" w14:textId="77777777" w:rsidR="00390C67" w:rsidRPr="005F232E" w:rsidRDefault="00390C67" w:rsidP="00390C67">
            <w:pPr>
              <w:snapToGrid w:val="0"/>
              <w:jc w:val="center"/>
              <w:rPr>
                <w:color w:val="auto"/>
              </w:rPr>
            </w:pPr>
            <w:r w:rsidRPr="005F232E">
              <w:rPr>
                <w:color w:val="auto"/>
              </w:rPr>
              <w:t>〇</w:t>
            </w:r>
            <w:r w:rsidRPr="005F232E">
              <w:rPr>
                <w:rFonts w:hint="eastAsia"/>
                <w:color w:val="auto"/>
              </w:rPr>
              <w:t>（専有部）</w:t>
            </w:r>
          </w:p>
          <w:p w14:paraId="15CFB1ED" w14:textId="5AC58EAC" w:rsidR="00390C67" w:rsidRPr="005F232E" w:rsidRDefault="00390C67" w:rsidP="00390C67">
            <w:pPr>
              <w:snapToGrid w:val="0"/>
              <w:jc w:val="center"/>
              <w:rPr>
                <w:color w:val="auto"/>
              </w:rPr>
            </w:pPr>
            <w:r w:rsidRPr="005F232E">
              <w:rPr>
                <w:rFonts w:hint="eastAsia"/>
                <w:color w:val="auto"/>
                <w:sz w:val="21"/>
              </w:rPr>
              <w:t>※共有部の電気料は面積按分に応じて区が支払う。</w:t>
            </w:r>
          </w:p>
        </w:tc>
      </w:tr>
    </w:tbl>
    <w:p w14:paraId="7518B035" w14:textId="455C8955" w:rsidR="001268E7" w:rsidRDefault="00390C67" w:rsidP="0032707B">
      <w:pPr>
        <w:ind w:left="960" w:hangingChars="400" w:hanging="960"/>
        <w:rPr>
          <w:color w:val="000000" w:themeColor="text1"/>
        </w:rPr>
      </w:pPr>
      <w:r>
        <w:rPr>
          <w:rFonts w:hint="eastAsia"/>
          <w:color w:val="000000" w:themeColor="text1"/>
        </w:rPr>
        <w:t xml:space="preserve">　　</w:t>
      </w:r>
      <w:r w:rsidR="00623697" w:rsidRPr="00623697">
        <w:rPr>
          <w:rFonts w:hint="eastAsia"/>
          <w:color w:val="000000" w:themeColor="text1"/>
        </w:rPr>
        <w:t>（ア）施設及び付帯設備</w:t>
      </w:r>
      <w:r w:rsidR="008A0570" w:rsidRPr="00A95BDA">
        <w:rPr>
          <w:rFonts w:hint="eastAsia"/>
          <w:color w:val="000000" w:themeColor="text1"/>
        </w:rPr>
        <w:t>等</w:t>
      </w:r>
      <w:r w:rsidR="00623697" w:rsidRPr="00623697">
        <w:rPr>
          <w:rFonts w:hint="eastAsia"/>
          <w:color w:val="000000" w:themeColor="text1"/>
        </w:rPr>
        <w:t>を常に良好な状態で維持及び保全並びに保守管理すること。</w:t>
      </w:r>
    </w:p>
    <w:p w14:paraId="5EDA0CB3" w14:textId="3C6E78AF" w:rsidR="00623697" w:rsidRPr="00623697" w:rsidRDefault="0032707B" w:rsidP="0032707B">
      <w:pPr>
        <w:ind w:left="960" w:hangingChars="400" w:hanging="960"/>
        <w:rPr>
          <w:color w:val="000000" w:themeColor="text1"/>
        </w:rPr>
      </w:pPr>
      <w:r>
        <w:rPr>
          <w:rFonts w:hint="eastAsia"/>
          <w:color w:val="000000" w:themeColor="text1"/>
        </w:rPr>
        <w:t xml:space="preserve">　　</w:t>
      </w:r>
      <w:r w:rsidR="00623697" w:rsidRPr="00623697">
        <w:rPr>
          <w:rFonts w:hint="eastAsia"/>
          <w:color w:val="000000" w:themeColor="text1"/>
        </w:rPr>
        <w:t>（イ）施設の運営を円滑に行うため、常に施設及び付帯設備の位置、数量、使用状況を把握しておくこと。</w:t>
      </w:r>
      <w:r w:rsidR="00623697" w:rsidRPr="00623697">
        <w:rPr>
          <w:color w:val="000000" w:themeColor="text1"/>
        </w:rPr>
        <w:t xml:space="preserve"> </w:t>
      </w:r>
    </w:p>
    <w:p w14:paraId="6E260F4F" w14:textId="73B53AC3" w:rsidR="00623697" w:rsidRPr="00623697" w:rsidRDefault="00623697" w:rsidP="00421247">
      <w:pPr>
        <w:ind w:firstLineChars="200" w:firstLine="480"/>
        <w:rPr>
          <w:color w:val="000000" w:themeColor="text1"/>
        </w:rPr>
      </w:pPr>
      <w:r w:rsidRPr="00623697">
        <w:rPr>
          <w:rFonts w:hint="eastAsia"/>
          <w:color w:val="000000" w:themeColor="text1"/>
        </w:rPr>
        <w:t>（ウ）利用者が快適に利用できるよう、常に整理整頓に努めること。</w:t>
      </w:r>
    </w:p>
    <w:p w14:paraId="6586FBC6" w14:textId="08B6656B" w:rsidR="00623697" w:rsidRPr="00623697" w:rsidRDefault="0032707B" w:rsidP="0032707B">
      <w:pPr>
        <w:ind w:left="960" w:hangingChars="400" w:hanging="960"/>
        <w:rPr>
          <w:color w:val="000000" w:themeColor="text1"/>
        </w:rPr>
      </w:pPr>
      <w:r>
        <w:rPr>
          <w:rFonts w:hint="eastAsia"/>
          <w:color w:val="000000" w:themeColor="text1"/>
        </w:rPr>
        <w:t xml:space="preserve">　　</w:t>
      </w:r>
      <w:r w:rsidR="00623697" w:rsidRPr="00623697">
        <w:rPr>
          <w:rFonts w:hint="eastAsia"/>
          <w:color w:val="000000" w:themeColor="text1"/>
        </w:rPr>
        <w:t>（エ）災害その他事故により施設等が毀損又は滅失したときは、その状況を区に連絡し、報告書を作成すること。</w:t>
      </w:r>
      <w:r w:rsidR="00623697" w:rsidRPr="00623697">
        <w:rPr>
          <w:color w:val="000000" w:themeColor="text1"/>
        </w:rPr>
        <w:t xml:space="preserve"> </w:t>
      </w:r>
    </w:p>
    <w:p w14:paraId="64BA3EDD" w14:textId="3FE15EAB" w:rsidR="00390C67" w:rsidRPr="005F232E" w:rsidRDefault="00390C67" w:rsidP="00421247">
      <w:pPr>
        <w:ind w:leftChars="200" w:left="960" w:hangingChars="200" w:hanging="480"/>
        <w:rPr>
          <w:color w:val="auto"/>
        </w:rPr>
      </w:pPr>
      <w:r w:rsidRPr="005F232E">
        <w:rPr>
          <w:rFonts w:hint="eastAsia"/>
          <w:color w:val="auto"/>
        </w:rPr>
        <w:t>（オ）施設全体で利用する共用部や設備の管理に係る業務については、併設施設を運営する管理者と日常的に連携を図りながら、維持管理を行うこと。</w:t>
      </w:r>
    </w:p>
    <w:p w14:paraId="367B436F" w14:textId="77777777" w:rsidR="00707612" w:rsidRPr="00390C67" w:rsidRDefault="00707612" w:rsidP="00707612">
      <w:pPr>
        <w:ind w:firstLineChars="200" w:firstLine="480"/>
        <w:rPr>
          <w:rFonts w:hAnsi="BIZ UD明朝 Medium"/>
          <w:color w:val="auto"/>
        </w:rPr>
      </w:pPr>
      <w:r w:rsidRPr="00390C67">
        <w:rPr>
          <w:rFonts w:hAnsi="BIZ UD明朝 Medium" w:hint="eastAsia"/>
          <w:color w:val="auto"/>
        </w:rPr>
        <w:t>イ　物品等の取扱いに関する業務</w:t>
      </w:r>
    </w:p>
    <w:p w14:paraId="46948271" w14:textId="7037C777" w:rsidR="00707612" w:rsidRPr="00390C67" w:rsidRDefault="00707612" w:rsidP="00707612">
      <w:pPr>
        <w:ind w:left="960" w:hangingChars="400" w:hanging="960"/>
        <w:rPr>
          <w:rFonts w:hAnsi="BIZ UD明朝 Medium"/>
          <w:color w:val="auto"/>
        </w:rPr>
      </w:pPr>
      <w:r w:rsidRPr="00390C67">
        <w:rPr>
          <w:rFonts w:hAnsi="BIZ UD明朝 Medium" w:hint="eastAsia"/>
          <w:color w:val="auto"/>
        </w:rPr>
        <w:t xml:space="preserve">　　（ア）物品とは、港区物品管理規則（昭和３９年港区規則第９号）第６条に規定する物品をいう。</w:t>
      </w:r>
    </w:p>
    <w:p w14:paraId="32148143" w14:textId="6526A80C" w:rsidR="00707612" w:rsidRPr="00390C67" w:rsidRDefault="00707612" w:rsidP="00707612">
      <w:pPr>
        <w:ind w:left="960" w:hangingChars="400" w:hanging="960"/>
        <w:rPr>
          <w:rFonts w:hAnsi="BIZ UD明朝 Medium"/>
          <w:color w:val="auto"/>
        </w:rPr>
      </w:pPr>
      <w:r w:rsidRPr="00390C67">
        <w:rPr>
          <w:rFonts w:hAnsi="BIZ UD明朝 Medium" w:hint="eastAsia"/>
          <w:color w:val="auto"/>
        </w:rPr>
        <w:t xml:space="preserve">　　（イ）指定管理者は、協定書及び本業務基準書に定めるところにより、善良な管理者の注意をもって物品の管理を行うこと。</w:t>
      </w:r>
    </w:p>
    <w:p w14:paraId="7176BB23" w14:textId="3AB4E0BE" w:rsidR="00707612" w:rsidRPr="00390C67" w:rsidRDefault="00707612" w:rsidP="00707612">
      <w:pPr>
        <w:ind w:left="960" w:hangingChars="400" w:hanging="960"/>
        <w:rPr>
          <w:rFonts w:hAnsi="BIZ UD明朝 Medium"/>
          <w:color w:val="auto"/>
        </w:rPr>
      </w:pPr>
      <w:r w:rsidRPr="00390C67">
        <w:rPr>
          <w:rFonts w:hAnsi="BIZ UD明朝 Medium" w:hint="eastAsia"/>
          <w:color w:val="auto"/>
        </w:rPr>
        <w:t xml:space="preserve">　　（ウ）指定管理者は、保全物品（指定期間内に、区が指定管理者に貸与する備品等）については、保全物品整理簿（第１号様式）（Ⅰ種）を備え、常に数量、使用場所、使用状況等の把握に努めなければならない。また、指定管理者固有の物品との区分を明確にするため、シールその他の方法で表示しなければならない。</w:t>
      </w:r>
    </w:p>
    <w:p w14:paraId="36A735E3" w14:textId="309AAFF9" w:rsidR="00707612" w:rsidRPr="00390C67" w:rsidRDefault="00707612" w:rsidP="00707612">
      <w:pPr>
        <w:ind w:left="960" w:hangingChars="400" w:hanging="960"/>
        <w:rPr>
          <w:rFonts w:hAnsi="BIZ UD明朝 Medium"/>
          <w:color w:val="auto"/>
        </w:rPr>
      </w:pPr>
      <w:r w:rsidRPr="00390C67">
        <w:rPr>
          <w:rFonts w:hAnsi="BIZ UD明朝 Medium" w:hint="eastAsia"/>
          <w:color w:val="auto"/>
        </w:rPr>
        <w:t xml:space="preserve">　　（エ）指定管理者は、保全物品のうち、本来の用途に供することができないと認められるものがあるときは、区に報告し、区の指示があるまで当該物品を適正に保管しなければならない。また、亡失又は損傷があったときは、直ちに、区に報告しなければならない。</w:t>
      </w:r>
    </w:p>
    <w:p w14:paraId="548B10B9" w14:textId="36D3FF9A" w:rsidR="00707612" w:rsidRPr="00390C67" w:rsidRDefault="00707612" w:rsidP="00707612">
      <w:pPr>
        <w:ind w:left="960" w:hangingChars="400" w:hanging="960"/>
        <w:rPr>
          <w:rFonts w:hAnsi="BIZ UD明朝 Medium"/>
          <w:color w:val="auto"/>
        </w:rPr>
      </w:pPr>
      <w:r w:rsidRPr="00390C67">
        <w:rPr>
          <w:rFonts w:hAnsi="BIZ UD明朝 Medium" w:hint="eastAsia"/>
          <w:color w:val="auto"/>
        </w:rPr>
        <w:t xml:space="preserve">　　（オ）指定管理者は、指定期間の満了その他協定書の定めによる指定の取消しあるいは協定の解除があったとき（次期指定期間において引き続き指定管理者に指定された場合を除く）は、保全物品について数量を照合した後、物品現在高調書兼物品引渡書（第２号様式）（Ⅰ種）により、区に返還しなければならない。</w:t>
      </w:r>
    </w:p>
    <w:p w14:paraId="3F3A9874" w14:textId="47FD31E5" w:rsidR="00707612" w:rsidRPr="00390C67" w:rsidRDefault="00707612" w:rsidP="00707612">
      <w:pPr>
        <w:ind w:left="960" w:hangingChars="400" w:hanging="960"/>
        <w:rPr>
          <w:rFonts w:hAnsi="BIZ UD明朝 Medium"/>
          <w:color w:val="auto"/>
        </w:rPr>
      </w:pPr>
      <w:r w:rsidRPr="00390C67">
        <w:rPr>
          <w:rFonts w:hAnsi="BIZ UD明朝 Medium" w:hint="eastAsia"/>
          <w:color w:val="auto"/>
        </w:rPr>
        <w:t xml:space="preserve">　　（カ）指定管理者は、保全物品について、区の書面による承諾がない限り、次の事項に該当することを行ってはならない。</w:t>
      </w:r>
    </w:p>
    <w:p w14:paraId="1C36AF73" w14:textId="377A22E0" w:rsidR="00707612" w:rsidRPr="00390C67" w:rsidRDefault="00707612" w:rsidP="00707612">
      <w:pPr>
        <w:ind w:firstLineChars="200" w:firstLine="480"/>
        <w:rPr>
          <w:rFonts w:hAnsi="BIZ UD明朝 Medium"/>
          <w:color w:val="auto"/>
        </w:rPr>
      </w:pPr>
      <w:r w:rsidRPr="00390C67">
        <w:rPr>
          <w:rFonts w:hAnsi="BIZ UD明朝 Medium" w:cs="ＭＳ 明朝" w:hint="eastAsia"/>
          <w:color w:val="auto"/>
        </w:rPr>
        <w:t xml:space="preserve">　　ａ</w:t>
      </w:r>
      <w:r w:rsidRPr="00390C67">
        <w:rPr>
          <w:rFonts w:hAnsi="BIZ UD明朝 Medium" w:hint="eastAsia"/>
          <w:color w:val="auto"/>
        </w:rPr>
        <w:t xml:space="preserve">　他の用途に使用し、又は廃棄すること。</w:t>
      </w:r>
    </w:p>
    <w:p w14:paraId="5F704B71" w14:textId="732F4A8D" w:rsidR="00707612" w:rsidRPr="00390C67" w:rsidRDefault="00707612" w:rsidP="00707612">
      <w:pPr>
        <w:ind w:firstLineChars="200" w:firstLine="480"/>
        <w:rPr>
          <w:rFonts w:hAnsi="BIZ UD明朝 Medium"/>
          <w:color w:val="auto"/>
        </w:rPr>
      </w:pPr>
      <w:r w:rsidRPr="00390C67">
        <w:rPr>
          <w:rFonts w:hAnsi="BIZ UD明朝 Medium" w:hint="eastAsia"/>
          <w:color w:val="auto"/>
        </w:rPr>
        <w:t xml:space="preserve">　　ｂ　加工、改良等を加えること。</w:t>
      </w:r>
    </w:p>
    <w:p w14:paraId="55BF7DFE" w14:textId="6E38BDFD" w:rsidR="00707612" w:rsidRPr="00390C67" w:rsidRDefault="00707612" w:rsidP="00707612">
      <w:pPr>
        <w:ind w:firstLineChars="200" w:firstLine="480"/>
        <w:rPr>
          <w:rFonts w:hAnsi="BIZ UD明朝 Medium"/>
          <w:color w:val="auto"/>
        </w:rPr>
      </w:pPr>
      <w:r w:rsidRPr="00390C67">
        <w:rPr>
          <w:rFonts w:hAnsi="BIZ UD明朝 Medium" w:hint="eastAsia"/>
          <w:color w:val="auto"/>
        </w:rPr>
        <w:t xml:space="preserve">　　ｃ　第三者に貸与し、又は譲渡すること。</w:t>
      </w:r>
    </w:p>
    <w:p w14:paraId="578200F1" w14:textId="28DBFE44" w:rsidR="00707612" w:rsidRPr="00390C67" w:rsidRDefault="00707612" w:rsidP="00707612">
      <w:pPr>
        <w:ind w:left="960" w:hangingChars="400" w:hanging="960"/>
        <w:rPr>
          <w:rFonts w:hAnsi="BIZ UD明朝 Medium"/>
          <w:color w:val="auto"/>
        </w:rPr>
      </w:pPr>
      <w:r w:rsidRPr="00390C67">
        <w:rPr>
          <w:rFonts w:hAnsi="BIZ UD明朝 Medium" w:hint="eastAsia"/>
          <w:color w:val="auto"/>
        </w:rPr>
        <w:t xml:space="preserve">　　（キ）区は、あらかじめ日時を定めて、物品の管理事務及び使用状況について検査することができる。この場合において、指定管理者は、施設等管理責任者</w:t>
      </w:r>
      <w:r w:rsidRPr="00390C67">
        <w:rPr>
          <w:rFonts w:hAnsi="BIZ UD明朝 Medium" w:hint="eastAsia"/>
          <w:color w:val="auto"/>
        </w:rPr>
        <w:lastRenderedPageBreak/>
        <w:t>にその立会いをさせるものとする。</w:t>
      </w:r>
    </w:p>
    <w:p w14:paraId="1ABD3404" w14:textId="3D49772D" w:rsidR="00707612" w:rsidRPr="00390C67" w:rsidRDefault="00707612" w:rsidP="00707612">
      <w:pPr>
        <w:ind w:left="960" w:hangingChars="400" w:hanging="960"/>
        <w:rPr>
          <w:rFonts w:hAnsi="BIZ UD明朝 Medium"/>
          <w:color w:val="auto"/>
        </w:rPr>
      </w:pPr>
      <w:r w:rsidRPr="00390C67">
        <w:rPr>
          <w:rFonts w:hAnsi="BIZ UD明朝 Medium" w:cs="ＭＳ 明朝" w:hint="eastAsia"/>
          <w:color w:val="auto"/>
          <w:kern w:val="0"/>
        </w:rPr>
        <w:t xml:space="preserve">　　（ク）指定管理者は、購入した備品等 （Ⅱ種）について、保全物品整理簿に準じた一覧を作成し、事業報告書を提出する際に報告すること。</w:t>
      </w:r>
    </w:p>
    <w:p w14:paraId="0E895290" w14:textId="77777777" w:rsidR="005D6B3E" w:rsidRDefault="00623697" w:rsidP="00421247">
      <w:pPr>
        <w:ind w:firstLineChars="200" w:firstLine="480"/>
        <w:rPr>
          <w:color w:val="000000" w:themeColor="text1"/>
        </w:rPr>
      </w:pPr>
      <w:r w:rsidRPr="00C6688C">
        <w:rPr>
          <w:rFonts w:hint="eastAsia"/>
          <w:color w:val="000000" w:themeColor="text1"/>
        </w:rPr>
        <w:t>ウ</w:t>
      </w:r>
      <w:r w:rsidR="00C110A3" w:rsidRPr="00C6688C">
        <w:rPr>
          <w:rFonts w:hint="eastAsia"/>
          <w:color w:val="000000" w:themeColor="text1"/>
        </w:rPr>
        <w:t xml:space="preserve">　</w:t>
      </w:r>
      <w:r w:rsidRPr="00C6688C">
        <w:rPr>
          <w:rFonts w:hint="eastAsia"/>
          <w:color w:val="000000" w:themeColor="text1"/>
        </w:rPr>
        <w:t>区が日常及び定期に実施する区有施設等安全点検時の協力</w:t>
      </w:r>
      <w:r w:rsidRPr="00C6688C">
        <w:rPr>
          <w:color w:val="000000" w:themeColor="text1"/>
        </w:rPr>
        <w:t xml:space="preserve"> </w:t>
      </w:r>
    </w:p>
    <w:p w14:paraId="41378AE6" w14:textId="77777777" w:rsidR="00623697" w:rsidRPr="00C6688C" w:rsidRDefault="00623697" w:rsidP="00421247">
      <w:pPr>
        <w:rPr>
          <w:color w:val="000000" w:themeColor="text1"/>
        </w:rPr>
      </w:pPr>
      <w:r w:rsidRPr="00C6688C">
        <w:rPr>
          <w:rFonts w:hint="eastAsia"/>
          <w:color w:val="000000" w:themeColor="text1"/>
        </w:rPr>
        <w:t>（２）その他本業務の履行に必要な次の業務</w:t>
      </w:r>
      <w:r w:rsidRPr="00C6688C">
        <w:rPr>
          <w:color w:val="000000" w:themeColor="text1"/>
        </w:rPr>
        <w:t xml:space="preserve"> </w:t>
      </w:r>
    </w:p>
    <w:p w14:paraId="0AD86263" w14:textId="77777777" w:rsidR="00623697" w:rsidRPr="00C6688C" w:rsidRDefault="00623697" w:rsidP="00421247">
      <w:pPr>
        <w:ind w:firstLineChars="200" w:firstLine="480"/>
        <w:rPr>
          <w:color w:val="000000" w:themeColor="text1"/>
        </w:rPr>
      </w:pPr>
      <w:r w:rsidRPr="00C6688C">
        <w:rPr>
          <w:rFonts w:hint="eastAsia"/>
          <w:color w:val="000000" w:themeColor="text1"/>
        </w:rPr>
        <w:t>ア</w:t>
      </w:r>
      <w:r w:rsidR="007335FF" w:rsidRPr="00C6688C">
        <w:rPr>
          <w:rFonts w:hint="eastAsia"/>
          <w:color w:val="000000" w:themeColor="text1"/>
        </w:rPr>
        <w:t xml:space="preserve">　</w:t>
      </w:r>
      <w:r w:rsidRPr="00C6688C">
        <w:rPr>
          <w:rFonts w:hint="eastAsia"/>
          <w:color w:val="000000" w:themeColor="text1"/>
        </w:rPr>
        <w:t>業務履行に必要な物品の購入</w:t>
      </w:r>
      <w:r w:rsidRPr="00C6688C">
        <w:rPr>
          <w:color w:val="000000" w:themeColor="text1"/>
        </w:rPr>
        <w:t xml:space="preserve"> </w:t>
      </w:r>
    </w:p>
    <w:p w14:paraId="2A4338B9" w14:textId="5C926942" w:rsidR="00623697" w:rsidRPr="00C6688C" w:rsidRDefault="00623697" w:rsidP="00421247">
      <w:pPr>
        <w:ind w:firstLineChars="200" w:firstLine="480"/>
        <w:rPr>
          <w:color w:val="000000" w:themeColor="text1"/>
        </w:rPr>
      </w:pPr>
      <w:r w:rsidRPr="00C6688C">
        <w:rPr>
          <w:rFonts w:hint="eastAsia"/>
          <w:color w:val="000000" w:themeColor="text1"/>
        </w:rPr>
        <w:t>イ</w:t>
      </w:r>
      <w:r w:rsidR="007335FF" w:rsidRPr="00C6688C">
        <w:rPr>
          <w:rFonts w:hint="eastAsia"/>
          <w:color w:val="000000" w:themeColor="text1"/>
        </w:rPr>
        <w:t xml:space="preserve">　</w:t>
      </w:r>
      <w:r w:rsidRPr="00C6688C">
        <w:rPr>
          <w:rFonts w:hint="eastAsia"/>
          <w:color w:val="000000" w:themeColor="text1"/>
        </w:rPr>
        <w:t>家賃等の</w:t>
      </w:r>
      <w:r w:rsidR="00E875F5">
        <w:rPr>
          <w:rFonts w:hint="eastAsia"/>
          <w:color w:val="000000" w:themeColor="text1"/>
        </w:rPr>
        <w:t>利用者</w:t>
      </w:r>
      <w:r w:rsidRPr="00C6688C">
        <w:rPr>
          <w:rFonts w:hint="eastAsia"/>
          <w:color w:val="000000" w:themeColor="text1"/>
        </w:rPr>
        <w:t>から徴収した費用、その他利用に関する記録</w:t>
      </w:r>
    </w:p>
    <w:p w14:paraId="6FE3D2FE" w14:textId="77777777" w:rsidR="00623697" w:rsidRPr="00C6688C" w:rsidRDefault="00623697" w:rsidP="00421247">
      <w:pPr>
        <w:ind w:firstLineChars="200" w:firstLine="480"/>
        <w:rPr>
          <w:color w:val="000000" w:themeColor="text1"/>
        </w:rPr>
      </w:pPr>
      <w:r w:rsidRPr="00C6688C">
        <w:rPr>
          <w:rFonts w:hint="eastAsia"/>
          <w:color w:val="000000" w:themeColor="text1"/>
        </w:rPr>
        <w:t>ウ</w:t>
      </w:r>
      <w:r w:rsidR="007335FF" w:rsidRPr="00C6688C">
        <w:rPr>
          <w:rFonts w:hint="eastAsia"/>
          <w:color w:val="000000" w:themeColor="text1"/>
        </w:rPr>
        <w:t xml:space="preserve">　</w:t>
      </w:r>
      <w:r w:rsidRPr="00C6688C">
        <w:rPr>
          <w:rFonts w:hint="eastAsia"/>
          <w:color w:val="000000" w:themeColor="text1"/>
        </w:rPr>
        <w:t>区等関係機関との連絡調整</w:t>
      </w:r>
      <w:r w:rsidRPr="00C6688C">
        <w:rPr>
          <w:color w:val="000000" w:themeColor="text1"/>
        </w:rPr>
        <w:t xml:space="preserve"> </w:t>
      </w:r>
    </w:p>
    <w:p w14:paraId="1222468C" w14:textId="0DC96DD1" w:rsidR="00623697" w:rsidRPr="00C6688C" w:rsidRDefault="00623697" w:rsidP="00421247">
      <w:pPr>
        <w:ind w:leftChars="200" w:left="720" w:hangingChars="100" w:hanging="240"/>
        <w:rPr>
          <w:color w:val="000000" w:themeColor="text1"/>
        </w:rPr>
      </w:pPr>
      <w:r w:rsidRPr="00C6688C">
        <w:rPr>
          <w:rFonts w:hint="eastAsia"/>
          <w:color w:val="000000" w:themeColor="text1"/>
        </w:rPr>
        <w:t>エ</w:t>
      </w:r>
      <w:r w:rsidR="007335FF" w:rsidRPr="00C6688C">
        <w:rPr>
          <w:rFonts w:hint="eastAsia"/>
          <w:color w:val="000000" w:themeColor="text1"/>
        </w:rPr>
        <w:t xml:space="preserve">　</w:t>
      </w:r>
      <w:r w:rsidR="001268E7">
        <w:rPr>
          <w:rFonts w:hint="eastAsia"/>
          <w:color w:val="000000" w:themeColor="text1"/>
        </w:rPr>
        <w:t>利用者</w:t>
      </w:r>
      <w:r w:rsidRPr="00C6688C">
        <w:rPr>
          <w:rFonts w:hint="eastAsia"/>
          <w:color w:val="000000" w:themeColor="text1"/>
        </w:rPr>
        <w:t>を選定するために区が実施する審査会等に委員として参加する業務</w:t>
      </w:r>
      <w:r w:rsidRPr="00C6688C">
        <w:rPr>
          <w:color w:val="000000" w:themeColor="text1"/>
        </w:rPr>
        <w:t xml:space="preserve"> </w:t>
      </w:r>
    </w:p>
    <w:p w14:paraId="47F92E78" w14:textId="77777777" w:rsidR="00623697" w:rsidRPr="00C6688C" w:rsidRDefault="00623697" w:rsidP="00421247">
      <w:pPr>
        <w:ind w:leftChars="-9" w:hangingChars="9" w:hanging="22"/>
        <w:rPr>
          <w:color w:val="000000" w:themeColor="text1"/>
        </w:rPr>
      </w:pPr>
      <w:r w:rsidRPr="00C6688C">
        <w:rPr>
          <w:rFonts w:hint="eastAsia"/>
          <w:color w:val="000000" w:themeColor="text1"/>
        </w:rPr>
        <w:t>（３）事業計画書、収支予算書等の作成</w:t>
      </w:r>
      <w:r w:rsidRPr="00C6688C">
        <w:rPr>
          <w:color w:val="000000" w:themeColor="text1"/>
        </w:rPr>
        <w:t xml:space="preserve"> </w:t>
      </w:r>
    </w:p>
    <w:p w14:paraId="3D78819E" w14:textId="17DB280F" w:rsidR="00623697" w:rsidRPr="00C6688C" w:rsidRDefault="00623697" w:rsidP="00421247">
      <w:pPr>
        <w:ind w:leftChars="200" w:left="720" w:hangingChars="100" w:hanging="240"/>
        <w:rPr>
          <w:color w:val="000000" w:themeColor="text1"/>
        </w:rPr>
      </w:pPr>
      <w:r w:rsidRPr="00C6688C">
        <w:rPr>
          <w:rFonts w:hint="eastAsia"/>
          <w:color w:val="000000" w:themeColor="text1"/>
        </w:rPr>
        <w:t>ア</w:t>
      </w:r>
      <w:r w:rsidR="007335FF" w:rsidRPr="00C6688C">
        <w:rPr>
          <w:rFonts w:hint="eastAsia"/>
          <w:color w:val="000000" w:themeColor="text1"/>
        </w:rPr>
        <w:t xml:space="preserve">　</w:t>
      </w:r>
      <w:r w:rsidRPr="00C6688C">
        <w:rPr>
          <w:rFonts w:hint="eastAsia"/>
          <w:color w:val="000000" w:themeColor="text1"/>
        </w:rPr>
        <w:t>指定管理者は、業務の実施に当たり、次に掲げる書類を作成し、区に提出する</w:t>
      </w:r>
      <w:r w:rsidR="0051792A" w:rsidRPr="00C6688C">
        <w:rPr>
          <w:rFonts w:hint="eastAsia"/>
          <w:color w:val="000000" w:themeColor="text1"/>
        </w:rPr>
        <w:t>こと</w:t>
      </w:r>
      <w:r w:rsidRPr="00C6688C">
        <w:rPr>
          <w:rFonts w:hint="eastAsia"/>
          <w:color w:val="000000" w:themeColor="text1"/>
        </w:rPr>
        <w:t>。</w:t>
      </w:r>
      <w:r w:rsidRPr="00C6688C">
        <w:rPr>
          <w:color w:val="000000" w:themeColor="text1"/>
        </w:rPr>
        <w:t xml:space="preserve"> </w:t>
      </w:r>
    </w:p>
    <w:p w14:paraId="531163F0" w14:textId="77777777" w:rsidR="00623697" w:rsidRPr="00C6688C" w:rsidRDefault="00623697" w:rsidP="00421247">
      <w:pPr>
        <w:ind w:firstLineChars="300" w:firstLine="720"/>
        <w:rPr>
          <w:color w:val="000000" w:themeColor="text1"/>
        </w:rPr>
      </w:pPr>
      <w:r w:rsidRPr="00C6688C">
        <w:rPr>
          <w:rFonts w:hint="eastAsia"/>
          <w:color w:val="000000" w:themeColor="text1"/>
        </w:rPr>
        <w:t>・事業計画書</w:t>
      </w:r>
      <w:r w:rsidRPr="00C6688C">
        <w:rPr>
          <w:color w:val="000000" w:themeColor="text1"/>
        </w:rPr>
        <w:t xml:space="preserve"> </w:t>
      </w:r>
    </w:p>
    <w:p w14:paraId="5D33CA59" w14:textId="77777777" w:rsidR="00623697" w:rsidRPr="00C6688C" w:rsidRDefault="00623697" w:rsidP="00421247">
      <w:pPr>
        <w:ind w:firstLineChars="300" w:firstLine="720"/>
        <w:rPr>
          <w:color w:val="000000" w:themeColor="text1"/>
        </w:rPr>
      </w:pPr>
      <w:r w:rsidRPr="00C6688C">
        <w:rPr>
          <w:rFonts w:hint="eastAsia"/>
          <w:color w:val="000000" w:themeColor="text1"/>
        </w:rPr>
        <w:t>・収支予算書</w:t>
      </w:r>
      <w:r w:rsidRPr="00C6688C">
        <w:rPr>
          <w:color w:val="000000" w:themeColor="text1"/>
        </w:rPr>
        <w:t xml:space="preserve"> </w:t>
      </w:r>
    </w:p>
    <w:p w14:paraId="26E6A235" w14:textId="4F97385D" w:rsidR="00623697" w:rsidRPr="00C6688C" w:rsidRDefault="00623697" w:rsidP="00421247">
      <w:pPr>
        <w:ind w:firstLineChars="300" w:firstLine="720"/>
        <w:rPr>
          <w:color w:val="000000" w:themeColor="text1"/>
        </w:rPr>
      </w:pPr>
      <w:r w:rsidRPr="00C6688C">
        <w:rPr>
          <w:rFonts w:hint="eastAsia"/>
          <w:color w:val="000000" w:themeColor="text1"/>
        </w:rPr>
        <w:t>・個別支援計画書</w:t>
      </w:r>
      <w:r w:rsidRPr="00C6688C">
        <w:rPr>
          <w:color w:val="000000" w:themeColor="text1"/>
        </w:rPr>
        <w:t xml:space="preserve"> </w:t>
      </w:r>
    </w:p>
    <w:p w14:paraId="78E997FA" w14:textId="77777777" w:rsidR="00623697" w:rsidRPr="00C6688C" w:rsidRDefault="00623697" w:rsidP="00421247">
      <w:pPr>
        <w:ind w:firstLineChars="300" w:firstLine="720"/>
        <w:rPr>
          <w:color w:val="000000" w:themeColor="text1"/>
        </w:rPr>
      </w:pPr>
      <w:r w:rsidRPr="00C6688C">
        <w:rPr>
          <w:rFonts w:hint="eastAsia"/>
          <w:color w:val="000000" w:themeColor="text1"/>
        </w:rPr>
        <w:t>・その他、区長が必要と認める書類</w:t>
      </w:r>
      <w:r w:rsidRPr="00C6688C">
        <w:rPr>
          <w:color w:val="000000" w:themeColor="text1"/>
        </w:rPr>
        <w:t xml:space="preserve"> </w:t>
      </w:r>
    </w:p>
    <w:p w14:paraId="34785206" w14:textId="19F29EF9" w:rsidR="00623697" w:rsidRPr="00C6688C" w:rsidRDefault="00623697" w:rsidP="00421247">
      <w:pPr>
        <w:ind w:leftChars="200" w:left="720" w:hangingChars="100" w:hanging="240"/>
        <w:rPr>
          <w:color w:val="000000" w:themeColor="text1"/>
        </w:rPr>
      </w:pPr>
      <w:r w:rsidRPr="00C6688C">
        <w:rPr>
          <w:rFonts w:hint="eastAsia"/>
          <w:color w:val="000000" w:themeColor="text1"/>
        </w:rPr>
        <w:t>イ</w:t>
      </w:r>
      <w:r w:rsidR="007335FF" w:rsidRPr="00C6688C">
        <w:rPr>
          <w:rFonts w:hint="eastAsia"/>
          <w:color w:val="000000" w:themeColor="text1"/>
        </w:rPr>
        <w:t xml:space="preserve">　</w:t>
      </w:r>
      <w:r w:rsidRPr="00C6688C">
        <w:rPr>
          <w:rFonts w:hint="eastAsia"/>
          <w:color w:val="000000" w:themeColor="text1"/>
        </w:rPr>
        <w:t>指定管理者は、事業計画等を確実に履行し、履行上不具合が生じた場合は、区と協議の上、変更の承認を得る</w:t>
      </w:r>
      <w:r w:rsidR="0051792A" w:rsidRPr="00C6688C">
        <w:rPr>
          <w:rFonts w:hint="eastAsia"/>
          <w:color w:val="000000" w:themeColor="text1"/>
        </w:rPr>
        <w:t>こと</w:t>
      </w:r>
      <w:r w:rsidRPr="00C6688C">
        <w:rPr>
          <w:rFonts w:hint="eastAsia"/>
          <w:color w:val="000000" w:themeColor="text1"/>
        </w:rPr>
        <w:t>。</w:t>
      </w:r>
      <w:r w:rsidRPr="00C6688C">
        <w:rPr>
          <w:color w:val="000000" w:themeColor="text1"/>
        </w:rPr>
        <w:t xml:space="preserve"> </w:t>
      </w:r>
    </w:p>
    <w:p w14:paraId="06EF81EE" w14:textId="77777777" w:rsidR="00623697" w:rsidRPr="00C6688C" w:rsidRDefault="00623697" w:rsidP="00421247">
      <w:pPr>
        <w:ind w:leftChars="-9" w:hangingChars="9" w:hanging="22"/>
        <w:rPr>
          <w:color w:val="000000" w:themeColor="text1"/>
        </w:rPr>
      </w:pPr>
      <w:r w:rsidRPr="00C6688C">
        <w:rPr>
          <w:rFonts w:hint="eastAsia"/>
          <w:color w:val="000000" w:themeColor="text1"/>
        </w:rPr>
        <w:t>（４）事業報告書、収支決算書等の提出</w:t>
      </w:r>
      <w:r w:rsidRPr="00C6688C">
        <w:rPr>
          <w:color w:val="000000" w:themeColor="text1"/>
        </w:rPr>
        <w:t xml:space="preserve"> </w:t>
      </w:r>
    </w:p>
    <w:p w14:paraId="2D584175" w14:textId="3291B92D" w:rsidR="00623697" w:rsidRPr="00C6688C" w:rsidRDefault="00623697" w:rsidP="00421247">
      <w:pPr>
        <w:ind w:leftChars="200" w:left="720" w:hangingChars="100" w:hanging="240"/>
        <w:rPr>
          <w:color w:val="000000" w:themeColor="text1"/>
        </w:rPr>
      </w:pPr>
      <w:r w:rsidRPr="00C6688C">
        <w:rPr>
          <w:rFonts w:hint="eastAsia"/>
          <w:color w:val="000000" w:themeColor="text1"/>
        </w:rPr>
        <w:t>ア</w:t>
      </w:r>
      <w:r w:rsidR="007335FF" w:rsidRPr="00C6688C">
        <w:rPr>
          <w:rFonts w:hint="eastAsia"/>
          <w:color w:val="000000" w:themeColor="text1"/>
        </w:rPr>
        <w:t xml:space="preserve">　</w:t>
      </w:r>
      <w:r w:rsidRPr="00C6688C">
        <w:rPr>
          <w:rFonts w:hint="eastAsia"/>
          <w:color w:val="000000" w:themeColor="text1"/>
        </w:rPr>
        <w:t>指定管理者は、毎年度、業務終了後、</w:t>
      </w:r>
      <w:r w:rsidR="004D652B">
        <w:rPr>
          <w:rFonts w:hint="eastAsia"/>
          <w:color w:val="000000" w:themeColor="text1"/>
        </w:rPr>
        <w:t>３０</w:t>
      </w:r>
      <w:r w:rsidRPr="00C6688C">
        <w:rPr>
          <w:rFonts w:hint="eastAsia"/>
          <w:color w:val="000000" w:themeColor="text1"/>
        </w:rPr>
        <w:t>日以内に次に掲げる書類を作成し、区に提出する</w:t>
      </w:r>
      <w:r w:rsidR="0051792A" w:rsidRPr="00C6688C">
        <w:rPr>
          <w:rFonts w:hint="eastAsia"/>
          <w:color w:val="000000" w:themeColor="text1"/>
        </w:rPr>
        <w:t>こと</w:t>
      </w:r>
      <w:r w:rsidRPr="00C6688C">
        <w:rPr>
          <w:rFonts w:hint="eastAsia"/>
          <w:color w:val="000000" w:themeColor="text1"/>
        </w:rPr>
        <w:t>。</w:t>
      </w:r>
      <w:r w:rsidRPr="00C6688C">
        <w:rPr>
          <w:color w:val="000000" w:themeColor="text1"/>
        </w:rPr>
        <w:t xml:space="preserve"> </w:t>
      </w:r>
    </w:p>
    <w:p w14:paraId="2DD3EF9C" w14:textId="77777777" w:rsidR="00623697" w:rsidRPr="00C6688C" w:rsidRDefault="00623697" w:rsidP="00421247">
      <w:pPr>
        <w:ind w:firstLineChars="300" w:firstLine="720"/>
        <w:rPr>
          <w:color w:val="000000" w:themeColor="text1"/>
        </w:rPr>
      </w:pPr>
      <w:r w:rsidRPr="00C6688C">
        <w:rPr>
          <w:rFonts w:hint="eastAsia"/>
          <w:color w:val="000000" w:themeColor="text1"/>
        </w:rPr>
        <w:t>・事業報告書</w:t>
      </w:r>
      <w:r w:rsidRPr="00C6688C">
        <w:rPr>
          <w:color w:val="000000" w:themeColor="text1"/>
        </w:rPr>
        <w:t xml:space="preserve"> </w:t>
      </w:r>
    </w:p>
    <w:p w14:paraId="369BFFCD" w14:textId="77777777" w:rsidR="00623697" w:rsidRPr="00C6688C" w:rsidRDefault="00623697" w:rsidP="00421247">
      <w:pPr>
        <w:ind w:firstLineChars="300" w:firstLine="720"/>
        <w:rPr>
          <w:color w:val="000000" w:themeColor="text1"/>
        </w:rPr>
      </w:pPr>
      <w:r w:rsidRPr="00C6688C">
        <w:rPr>
          <w:rFonts w:hint="eastAsia"/>
          <w:color w:val="000000" w:themeColor="text1"/>
        </w:rPr>
        <w:t>・収支決算書</w:t>
      </w:r>
      <w:r w:rsidRPr="00C6688C">
        <w:rPr>
          <w:color w:val="000000" w:themeColor="text1"/>
        </w:rPr>
        <w:t xml:space="preserve"> </w:t>
      </w:r>
    </w:p>
    <w:p w14:paraId="19B123EE" w14:textId="775A297D" w:rsidR="00623697" w:rsidRPr="00C6688C" w:rsidRDefault="00623697" w:rsidP="00421247">
      <w:pPr>
        <w:ind w:leftChars="200" w:left="720" w:hangingChars="100" w:hanging="240"/>
        <w:rPr>
          <w:color w:val="000000" w:themeColor="text1"/>
        </w:rPr>
      </w:pPr>
      <w:r w:rsidRPr="00C6688C">
        <w:rPr>
          <w:rFonts w:hint="eastAsia"/>
          <w:color w:val="000000" w:themeColor="text1"/>
        </w:rPr>
        <w:t>イ</w:t>
      </w:r>
      <w:r w:rsidR="00A2750F" w:rsidRPr="00C6688C">
        <w:rPr>
          <w:rFonts w:hint="eastAsia"/>
          <w:color w:val="000000" w:themeColor="text1"/>
        </w:rPr>
        <w:t xml:space="preserve">　</w:t>
      </w:r>
      <w:r w:rsidRPr="00C6688C">
        <w:rPr>
          <w:rFonts w:hint="eastAsia"/>
          <w:color w:val="000000" w:themeColor="text1"/>
        </w:rPr>
        <w:t>指定管理者は、個別支援報告書を半期ごとに作成し、区に提出する</w:t>
      </w:r>
      <w:r w:rsidR="0051792A" w:rsidRPr="00C6688C">
        <w:rPr>
          <w:rFonts w:hint="eastAsia"/>
          <w:color w:val="000000" w:themeColor="text1"/>
        </w:rPr>
        <w:t>こと</w:t>
      </w:r>
      <w:r w:rsidRPr="00C6688C">
        <w:rPr>
          <w:rFonts w:hint="eastAsia"/>
          <w:color w:val="000000" w:themeColor="text1"/>
        </w:rPr>
        <w:t>。</w:t>
      </w:r>
      <w:r w:rsidRPr="00C6688C">
        <w:rPr>
          <w:color w:val="000000" w:themeColor="text1"/>
        </w:rPr>
        <w:t xml:space="preserve"> </w:t>
      </w:r>
    </w:p>
    <w:p w14:paraId="3BBC2DBD" w14:textId="6FA5C137" w:rsidR="00623697" w:rsidRPr="00C6688C" w:rsidRDefault="00623697" w:rsidP="00421247">
      <w:pPr>
        <w:ind w:leftChars="200" w:left="720" w:hangingChars="100" w:hanging="240"/>
        <w:rPr>
          <w:color w:val="000000" w:themeColor="text1"/>
        </w:rPr>
      </w:pPr>
      <w:r w:rsidRPr="001A4F59">
        <w:rPr>
          <w:rFonts w:hint="eastAsia"/>
          <w:color w:val="auto"/>
        </w:rPr>
        <w:t>ウ</w:t>
      </w:r>
      <w:r w:rsidR="00A2750F" w:rsidRPr="001A4F59">
        <w:rPr>
          <w:rFonts w:hint="eastAsia"/>
          <w:color w:val="auto"/>
        </w:rPr>
        <w:t xml:space="preserve">　</w:t>
      </w:r>
      <w:r w:rsidRPr="001A4F59">
        <w:rPr>
          <w:rFonts w:hint="eastAsia"/>
          <w:color w:val="auto"/>
        </w:rPr>
        <w:t>指定管理者は、</w:t>
      </w:r>
      <w:r w:rsidR="00E875F5">
        <w:rPr>
          <w:rFonts w:hint="eastAsia"/>
          <w:color w:val="auto"/>
        </w:rPr>
        <w:t>利用者</w:t>
      </w:r>
      <w:r w:rsidRPr="001A4F59">
        <w:rPr>
          <w:rFonts w:hint="eastAsia"/>
          <w:color w:val="auto"/>
        </w:rPr>
        <w:t>の生活状況その他業務に関する報告書を毎月作成し、翌月の</w:t>
      </w:r>
      <w:r w:rsidR="004D652B" w:rsidRPr="001A4F59">
        <w:rPr>
          <w:rFonts w:hint="eastAsia"/>
          <w:color w:val="auto"/>
        </w:rPr>
        <w:t>１０</w:t>
      </w:r>
      <w:r w:rsidRPr="001A4F59">
        <w:rPr>
          <w:rFonts w:hint="eastAsia"/>
          <w:color w:val="auto"/>
        </w:rPr>
        <w:t>日までに、区に提出する</w:t>
      </w:r>
      <w:r w:rsidR="0051792A" w:rsidRPr="001A4F59">
        <w:rPr>
          <w:rFonts w:hint="eastAsia"/>
          <w:color w:val="auto"/>
        </w:rPr>
        <w:t>こと</w:t>
      </w:r>
      <w:r w:rsidRPr="001A4F59">
        <w:rPr>
          <w:rFonts w:hint="eastAsia"/>
          <w:color w:val="auto"/>
        </w:rPr>
        <w:t>。ただし、</w:t>
      </w:r>
      <w:r w:rsidR="004D652B" w:rsidRPr="001A4F59">
        <w:rPr>
          <w:rFonts w:hint="eastAsia"/>
          <w:color w:val="auto"/>
        </w:rPr>
        <w:t>１０</w:t>
      </w:r>
      <w:r w:rsidRPr="001A4F59">
        <w:rPr>
          <w:rFonts w:hint="eastAsia"/>
          <w:color w:val="auto"/>
        </w:rPr>
        <w:t>日が土曜、日曜日、祝</w:t>
      </w:r>
      <w:r w:rsidRPr="00C6688C">
        <w:rPr>
          <w:rFonts w:hint="eastAsia"/>
          <w:color w:val="000000" w:themeColor="text1"/>
        </w:rPr>
        <w:t>日（休日を含む。）のときはその翌日に、提出する</w:t>
      </w:r>
      <w:r w:rsidR="0051792A" w:rsidRPr="00C6688C">
        <w:rPr>
          <w:rFonts w:hint="eastAsia"/>
          <w:color w:val="000000" w:themeColor="text1"/>
        </w:rPr>
        <w:t>こと</w:t>
      </w:r>
      <w:r w:rsidRPr="00C6688C">
        <w:rPr>
          <w:rFonts w:hint="eastAsia"/>
          <w:color w:val="000000" w:themeColor="text1"/>
        </w:rPr>
        <w:t>。</w:t>
      </w:r>
      <w:r w:rsidRPr="00C6688C">
        <w:rPr>
          <w:color w:val="000000" w:themeColor="text1"/>
        </w:rPr>
        <w:t xml:space="preserve"> </w:t>
      </w:r>
    </w:p>
    <w:p w14:paraId="3D33820E" w14:textId="71EBA07A" w:rsidR="00623697" w:rsidRPr="00C6688C" w:rsidRDefault="00623697" w:rsidP="00421247">
      <w:pPr>
        <w:ind w:leftChars="200" w:left="720" w:hangingChars="100" w:hanging="240"/>
        <w:rPr>
          <w:color w:val="000000" w:themeColor="text1"/>
        </w:rPr>
      </w:pPr>
      <w:r w:rsidRPr="00C6688C">
        <w:rPr>
          <w:rFonts w:hint="eastAsia"/>
          <w:color w:val="000000" w:themeColor="text1"/>
        </w:rPr>
        <w:t>エ</w:t>
      </w:r>
      <w:r w:rsidR="00A2750F" w:rsidRPr="00C6688C">
        <w:rPr>
          <w:rFonts w:hint="eastAsia"/>
          <w:color w:val="000000" w:themeColor="text1"/>
        </w:rPr>
        <w:t xml:space="preserve">　</w:t>
      </w:r>
      <w:r w:rsidRPr="00C6688C">
        <w:rPr>
          <w:rFonts w:hint="eastAsia"/>
          <w:color w:val="000000" w:themeColor="text1"/>
        </w:rPr>
        <w:t>その他、区は必要に応じ、指定管理者に対し、業務内容等</w:t>
      </w:r>
      <w:r w:rsidR="008A0570" w:rsidRPr="00A95BDA">
        <w:rPr>
          <w:rFonts w:hint="eastAsia"/>
          <w:color w:val="000000" w:themeColor="text1"/>
        </w:rPr>
        <w:t>を</w:t>
      </w:r>
      <w:r w:rsidRPr="00C6688C">
        <w:rPr>
          <w:rFonts w:hint="eastAsia"/>
          <w:color w:val="000000" w:themeColor="text1"/>
        </w:rPr>
        <w:t>報告させることができるものとする。</w:t>
      </w:r>
      <w:r w:rsidRPr="00C6688C">
        <w:rPr>
          <w:color w:val="000000" w:themeColor="text1"/>
        </w:rPr>
        <w:t xml:space="preserve"> </w:t>
      </w:r>
    </w:p>
    <w:p w14:paraId="7C11171E" w14:textId="77777777" w:rsidR="00623697" w:rsidRPr="00C6688C" w:rsidRDefault="00623697" w:rsidP="00421247">
      <w:pPr>
        <w:ind w:leftChars="-59" w:left="-142" w:firstLineChars="50" w:firstLine="120"/>
        <w:rPr>
          <w:color w:val="000000" w:themeColor="text1"/>
        </w:rPr>
      </w:pPr>
      <w:r w:rsidRPr="00C6688C">
        <w:rPr>
          <w:rFonts w:hint="eastAsia"/>
          <w:color w:val="000000" w:themeColor="text1"/>
        </w:rPr>
        <w:t>（５）職員体制</w:t>
      </w:r>
      <w:r w:rsidRPr="00C6688C">
        <w:rPr>
          <w:color w:val="000000" w:themeColor="text1"/>
        </w:rPr>
        <w:t xml:space="preserve"> </w:t>
      </w:r>
    </w:p>
    <w:p w14:paraId="36B0D767" w14:textId="5BEE2111" w:rsidR="00623697" w:rsidRPr="00C6688C" w:rsidRDefault="00623697" w:rsidP="001268E7">
      <w:pPr>
        <w:ind w:leftChars="200" w:left="720" w:hangingChars="100" w:hanging="240"/>
        <w:rPr>
          <w:color w:val="000000" w:themeColor="text1"/>
        </w:rPr>
      </w:pPr>
      <w:r w:rsidRPr="00C6688C">
        <w:rPr>
          <w:rFonts w:hint="eastAsia"/>
          <w:color w:val="000000" w:themeColor="text1"/>
        </w:rPr>
        <w:t>ア</w:t>
      </w:r>
      <w:r w:rsidR="00A2750F" w:rsidRPr="00C6688C">
        <w:rPr>
          <w:rFonts w:hint="eastAsia"/>
          <w:color w:val="000000" w:themeColor="text1"/>
        </w:rPr>
        <w:t xml:space="preserve">　</w:t>
      </w:r>
      <w:r w:rsidRPr="00C6688C">
        <w:rPr>
          <w:rFonts w:hint="eastAsia"/>
          <w:color w:val="000000" w:themeColor="text1"/>
        </w:rPr>
        <w:t>指定管理者は、施設の管理運営を適正に行うため、業務全体を総合的に把握し調整する施設等管理責任者を定め</w:t>
      </w:r>
      <w:r w:rsidR="00A94B6E">
        <w:rPr>
          <w:rFonts w:hint="eastAsia"/>
          <w:color w:val="000000" w:themeColor="text1"/>
        </w:rPr>
        <w:t>ること。</w:t>
      </w:r>
    </w:p>
    <w:p w14:paraId="39446DD9" w14:textId="77777777" w:rsidR="00623697" w:rsidRPr="00C6688C" w:rsidRDefault="00623697" w:rsidP="00421247">
      <w:pPr>
        <w:ind w:leftChars="200" w:left="720" w:hangingChars="100" w:hanging="240"/>
        <w:rPr>
          <w:color w:val="000000" w:themeColor="text1"/>
        </w:rPr>
      </w:pPr>
      <w:r w:rsidRPr="00C6688C">
        <w:rPr>
          <w:rFonts w:hint="eastAsia"/>
          <w:color w:val="000000" w:themeColor="text1"/>
        </w:rPr>
        <w:t>イ</w:t>
      </w:r>
      <w:r w:rsidR="00A2750F" w:rsidRPr="00C6688C">
        <w:rPr>
          <w:rFonts w:hint="eastAsia"/>
          <w:color w:val="000000" w:themeColor="text1"/>
        </w:rPr>
        <w:t xml:space="preserve">　</w:t>
      </w:r>
      <w:r w:rsidRPr="00C6688C">
        <w:rPr>
          <w:rFonts w:hint="eastAsia"/>
          <w:color w:val="000000" w:themeColor="text1"/>
        </w:rPr>
        <w:t>指定管理者は、本業務基準書に掲げる業務を実施するため、障害者の福祉増進に熱意を有し、必要な知識、技能及び経験等を有する職員を専任で配置し、施設の管理運営に支障がないように配慮すること。</w:t>
      </w:r>
      <w:r w:rsidRPr="00C6688C">
        <w:rPr>
          <w:color w:val="000000" w:themeColor="text1"/>
        </w:rPr>
        <w:t xml:space="preserve"> </w:t>
      </w:r>
    </w:p>
    <w:p w14:paraId="1136F919" w14:textId="77777777" w:rsidR="00623697" w:rsidRPr="00C6688C" w:rsidRDefault="00623697" w:rsidP="00421247">
      <w:pPr>
        <w:ind w:leftChars="200" w:left="720" w:hangingChars="100" w:hanging="240"/>
        <w:rPr>
          <w:color w:val="000000" w:themeColor="text1"/>
        </w:rPr>
      </w:pPr>
      <w:r w:rsidRPr="00C6688C">
        <w:rPr>
          <w:rFonts w:hint="eastAsia"/>
          <w:color w:val="000000" w:themeColor="text1"/>
        </w:rPr>
        <w:t>ウ</w:t>
      </w:r>
      <w:r w:rsidR="00A2750F" w:rsidRPr="00C6688C">
        <w:rPr>
          <w:rFonts w:hint="eastAsia"/>
          <w:color w:val="000000" w:themeColor="text1"/>
        </w:rPr>
        <w:t xml:space="preserve">　</w:t>
      </w:r>
      <w:r w:rsidRPr="00C6688C">
        <w:rPr>
          <w:rFonts w:hint="eastAsia"/>
          <w:color w:val="000000" w:themeColor="text1"/>
        </w:rPr>
        <w:t>指定管理者は、「指定管理施設雇用区分確認表」に基づく従事職員の名簿等を指定管理業務開始前に区へ提出すること。また、従事職員を変更する場合に</w:t>
      </w:r>
      <w:r w:rsidRPr="00C6688C">
        <w:rPr>
          <w:rFonts w:hint="eastAsia"/>
          <w:color w:val="000000" w:themeColor="text1"/>
        </w:rPr>
        <w:lastRenderedPageBreak/>
        <w:t>は、事前に区に報告すること。</w:t>
      </w:r>
      <w:r w:rsidRPr="00C6688C">
        <w:rPr>
          <w:color w:val="000000" w:themeColor="text1"/>
        </w:rPr>
        <w:t xml:space="preserve"> </w:t>
      </w:r>
    </w:p>
    <w:p w14:paraId="4364DAD8" w14:textId="7EAFE1F4" w:rsidR="00623697" w:rsidRPr="00C6688C" w:rsidRDefault="00623697" w:rsidP="00421247">
      <w:pPr>
        <w:ind w:leftChars="200" w:left="720" w:hangingChars="100" w:hanging="240"/>
        <w:rPr>
          <w:color w:val="000000" w:themeColor="text1"/>
        </w:rPr>
      </w:pPr>
      <w:r w:rsidRPr="00C6688C">
        <w:rPr>
          <w:rFonts w:hint="eastAsia"/>
          <w:color w:val="000000" w:themeColor="text1"/>
        </w:rPr>
        <w:t>エ</w:t>
      </w:r>
      <w:r w:rsidR="00A2750F" w:rsidRPr="00C6688C">
        <w:rPr>
          <w:rFonts w:hint="eastAsia"/>
          <w:color w:val="000000" w:themeColor="text1"/>
        </w:rPr>
        <w:t xml:space="preserve">　</w:t>
      </w:r>
      <w:r w:rsidRPr="00C6688C">
        <w:rPr>
          <w:rFonts w:hint="eastAsia"/>
          <w:color w:val="000000" w:themeColor="text1"/>
        </w:rPr>
        <w:t>指定管理者は、従事職員に公の施設の職員として相応な服装を着用させるものとし、業務に支障のない限り名札を着用させること。</w:t>
      </w:r>
      <w:r w:rsidRPr="00C6688C">
        <w:rPr>
          <w:color w:val="000000" w:themeColor="text1"/>
        </w:rPr>
        <w:t xml:space="preserve"> </w:t>
      </w:r>
    </w:p>
    <w:p w14:paraId="0F2C65D1" w14:textId="617F91BC" w:rsidR="00623697" w:rsidRPr="00C6688C" w:rsidRDefault="00623697" w:rsidP="00421247">
      <w:pPr>
        <w:ind w:leftChars="200" w:left="720" w:hangingChars="100" w:hanging="240"/>
        <w:rPr>
          <w:color w:val="000000" w:themeColor="text1"/>
        </w:rPr>
      </w:pPr>
      <w:r w:rsidRPr="00C6688C">
        <w:rPr>
          <w:rFonts w:hint="eastAsia"/>
          <w:color w:val="000000" w:themeColor="text1"/>
        </w:rPr>
        <w:t>オ</w:t>
      </w:r>
      <w:r w:rsidR="00A2750F" w:rsidRPr="00C6688C">
        <w:rPr>
          <w:rFonts w:hint="eastAsia"/>
          <w:color w:val="000000" w:themeColor="text1"/>
        </w:rPr>
        <w:t xml:space="preserve">　</w:t>
      </w:r>
      <w:r w:rsidRPr="00C6688C">
        <w:rPr>
          <w:rFonts w:hint="eastAsia"/>
          <w:color w:val="000000" w:themeColor="text1"/>
        </w:rPr>
        <w:t>指定管理者は、配置した職員の勤務体制を定めるほか、日常及び緊急時における十分なバックアップ体制を講ずる</w:t>
      </w:r>
      <w:r w:rsidR="0051792A" w:rsidRPr="00C6688C">
        <w:rPr>
          <w:rFonts w:hint="eastAsia"/>
          <w:color w:val="000000" w:themeColor="text1"/>
        </w:rPr>
        <w:t>こと</w:t>
      </w:r>
      <w:r w:rsidRPr="00C6688C">
        <w:rPr>
          <w:rFonts w:hint="eastAsia"/>
          <w:color w:val="000000" w:themeColor="text1"/>
        </w:rPr>
        <w:t>。</w:t>
      </w:r>
      <w:r w:rsidRPr="00C6688C">
        <w:rPr>
          <w:color w:val="000000" w:themeColor="text1"/>
        </w:rPr>
        <w:t xml:space="preserve"> </w:t>
      </w:r>
    </w:p>
    <w:p w14:paraId="354AB222" w14:textId="77777777" w:rsidR="00623697" w:rsidRPr="00C6688C" w:rsidRDefault="00623697" w:rsidP="00421247">
      <w:pPr>
        <w:ind w:leftChars="-59" w:left="-142" w:firstLineChars="50" w:firstLine="120"/>
        <w:rPr>
          <w:color w:val="000000" w:themeColor="text1"/>
        </w:rPr>
      </w:pPr>
      <w:r w:rsidRPr="00C6688C">
        <w:rPr>
          <w:rFonts w:hint="eastAsia"/>
          <w:color w:val="000000" w:themeColor="text1"/>
        </w:rPr>
        <w:t>（６）職員の育成</w:t>
      </w:r>
      <w:r w:rsidRPr="00C6688C">
        <w:rPr>
          <w:color w:val="000000" w:themeColor="text1"/>
        </w:rPr>
        <w:t xml:space="preserve"> </w:t>
      </w:r>
    </w:p>
    <w:p w14:paraId="0DA08677" w14:textId="77777777" w:rsidR="00623697" w:rsidRPr="00C6688C" w:rsidRDefault="00623697" w:rsidP="00421247">
      <w:pPr>
        <w:ind w:leftChars="200" w:left="720" w:hangingChars="100" w:hanging="240"/>
        <w:rPr>
          <w:color w:val="000000" w:themeColor="text1"/>
        </w:rPr>
      </w:pPr>
      <w:r w:rsidRPr="00C6688C">
        <w:rPr>
          <w:rFonts w:hint="eastAsia"/>
          <w:color w:val="000000" w:themeColor="text1"/>
        </w:rPr>
        <w:t>ア</w:t>
      </w:r>
      <w:r w:rsidR="00A2750F" w:rsidRPr="00C6688C">
        <w:rPr>
          <w:rFonts w:hint="eastAsia"/>
          <w:color w:val="000000" w:themeColor="text1"/>
        </w:rPr>
        <w:t xml:space="preserve">　</w:t>
      </w:r>
      <w:r w:rsidRPr="00C6688C">
        <w:rPr>
          <w:rFonts w:hint="eastAsia"/>
          <w:color w:val="000000" w:themeColor="text1"/>
        </w:rPr>
        <w:t>指定管理者は、公の施設としての心構えを認識し、従事職員教育、接遇教育等を徹底し、利用者及び区民への接遇等が常に良好となるよう努めること。</w:t>
      </w:r>
      <w:r w:rsidRPr="00C6688C">
        <w:rPr>
          <w:color w:val="000000" w:themeColor="text1"/>
        </w:rPr>
        <w:t xml:space="preserve"> </w:t>
      </w:r>
    </w:p>
    <w:p w14:paraId="2E0A680E" w14:textId="76897F5C" w:rsidR="00623697" w:rsidRPr="00C6688C" w:rsidRDefault="00623697" w:rsidP="00421247">
      <w:pPr>
        <w:ind w:leftChars="200" w:left="720" w:hangingChars="100" w:hanging="240"/>
        <w:rPr>
          <w:color w:val="000000" w:themeColor="text1"/>
        </w:rPr>
      </w:pPr>
      <w:r w:rsidRPr="00C6688C">
        <w:rPr>
          <w:rFonts w:hint="eastAsia"/>
          <w:color w:val="000000" w:themeColor="text1"/>
        </w:rPr>
        <w:t>イ</w:t>
      </w:r>
      <w:r w:rsidR="00A2750F" w:rsidRPr="00C6688C">
        <w:rPr>
          <w:rFonts w:hint="eastAsia"/>
          <w:color w:val="000000" w:themeColor="text1"/>
        </w:rPr>
        <w:t xml:space="preserve">　</w:t>
      </w:r>
      <w:r w:rsidRPr="00C6688C">
        <w:rPr>
          <w:rFonts w:hint="eastAsia"/>
          <w:color w:val="000000" w:themeColor="text1"/>
        </w:rPr>
        <w:t>指定管理者は、従事職員に公の施設の職員として綱紀の保持を常に指導すること。</w:t>
      </w:r>
      <w:r w:rsidRPr="00C6688C">
        <w:rPr>
          <w:color w:val="000000" w:themeColor="text1"/>
        </w:rPr>
        <w:t xml:space="preserve"> </w:t>
      </w:r>
    </w:p>
    <w:p w14:paraId="6046B5C1" w14:textId="77786E37" w:rsidR="00623697" w:rsidRPr="00A95BDA" w:rsidRDefault="00623697" w:rsidP="00421247">
      <w:pPr>
        <w:ind w:leftChars="200" w:left="480"/>
        <w:rPr>
          <w:color w:val="000000" w:themeColor="text1"/>
        </w:rPr>
      </w:pPr>
      <w:r w:rsidRPr="00C6688C">
        <w:rPr>
          <w:rFonts w:hint="eastAsia"/>
          <w:color w:val="000000" w:themeColor="text1"/>
        </w:rPr>
        <w:t>ウ</w:t>
      </w:r>
      <w:r w:rsidR="00A2750F" w:rsidRPr="00C6688C">
        <w:rPr>
          <w:rFonts w:hint="eastAsia"/>
          <w:color w:val="000000" w:themeColor="text1"/>
        </w:rPr>
        <w:t xml:space="preserve">　</w:t>
      </w:r>
      <w:r w:rsidRPr="00C6688C">
        <w:rPr>
          <w:rFonts w:hint="eastAsia"/>
          <w:color w:val="000000" w:themeColor="text1"/>
        </w:rPr>
        <w:t>指定管理者は、</w:t>
      </w:r>
      <w:r w:rsidR="0095344E" w:rsidRPr="00A95BDA">
        <w:rPr>
          <w:rFonts w:hint="eastAsia"/>
          <w:color w:val="000000" w:themeColor="text1"/>
        </w:rPr>
        <w:t>職員研修等を通じて、</w:t>
      </w:r>
      <w:r w:rsidRPr="00A95BDA">
        <w:rPr>
          <w:rFonts w:hint="eastAsia"/>
          <w:color w:val="000000" w:themeColor="text1"/>
        </w:rPr>
        <w:t>常に職員の資質向上に努めること。</w:t>
      </w:r>
      <w:r w:rsidRPr="00A95BDA">
        <w:rPr>
          <w:color w:val="000000" w:themeColor="text1"/>
        </w:rPr>
        <w:t xml:space="preserve"> </w:t>
      </w:r>
    </w:p>
    <w:p w14:paraId="54759D61" w14:textId="34AE0706" w:rsidR="00B344B1" w:rsidRPr="00A95BDA" w:rsidRDefault="00B344B1" w:rsidP="00B344B1">
      <w:pPr>
        <w:rPr>
          <w:rFonts w:hAnsi="BIZ UD明朝 Medium"/>
          <w:color w:val="000000" w:themeColor="text1"/>
        </w:rPr>
      </w:pPr>
      <w:r w:rsidRPr="00A95BDA">
        <w:rPr>
          <w:rFonts w:hAnsi="BIZ UD明朝 Medium" w:hint="eastAsia"/>
          <w:color w:val="000000" w:themeColor="text1"/>
        </w:rPr>
        <w:t>（７）キャッシュレス決済の環境整備</w:t>
      </w:r>
    </w:p>
    <w:p w14:paraId="3F2369FB" w14:textId="77777777" w:rsidR="00B344B1" w:rsidRPr="00A95BDA" w:rsidRDefault="00B344B1" w:rsidP="00B344B1">
      <w:pPr>
        <w:ind w:leftChars="203" w:left="705" w:hangingChars="91" w:hanging="218"/>
        <w:rPr>
          <w:rFonts w:hAnsi="BIZ UD明朝 Medium" w:cs="ＭＳ 明朝"/>
          <w:color w:val="000000" w:themeColor="text1"/>
          <w:kern w:val="0"/>
        </w:rPr>
      </w:pPr>
      <w:r w:rsidRPr="00A95BDA">
        <w:rPr>
          <w:rFonts w:hAnsi="BIZ UD明朝 Medium" w:cs="ＭＳ 明朝" w:hint="eastAsia"/>
          <w:color w:val="000000" w:themeColor="text1"/>
          <w:kern w:val="0"/>
        </w:rPr>
        <w:t>ア　指定管理者は、事業参加費等の実費を</w:t>
      </w:r>
      <w:r w:rsidRPr="006B26EC">
        <w:rPr>
          <w:rFonts w:hAnsi="BIZ UD明朝 Medium" w:cs="ＭＳ 明朝" w:hint="eastAsia"/>
          <w:color w:val="000000" w:themeColor="text1"/>
          <w:kern w:val="0"/>
        </w:rPr>
        <w:t>利用者</w:t>
      </w:r>
      <w:r w:rsidRPr="00A95BDA">
        <w:rPr>
          <w:rFonts w:hAnsi="BIZ UD明朝 Medium" w:cs="ＭＳ 明朝" w:hint="eastAsia"/>
          <w:color w:val="000000" w:themeColor="text1"/>
          <w:kern w:val="0"/>
        </w:rPr>
        <w:t>から収納する場合は、キャッシュレス決済が可能となるよう、区と連携して環境整備に努めること。</w:t>
      </w:r>
    </w:p>
    <w:p w14:paraId="4CA5908F" w14:textId="082D36B3" w:rsidR="00B344B1" w:rsidRPr="00A95BDA" w:rsidRDefault="00B344B1" w:rsidP="00B344B1">
      <w:pPr>
        <w:ind w:leftChars="203" w:left="705" w:hangingChars="91" w:hanging="218"/>
        <w:rPr>
          <w:rFonts w:hAnsi="BIZ UD明朝 Medium" w:cs="ＭＳ 明朝"/>
          <w:color w:val="000000" w:themeColor="text1"/>
          <w:kern w:val="0"/>
        </w:rPr>
      </w:pPr>
      <w:r w:rsidRPr="00A95BDA">
        <w:rPr>
          <w:rFonts w:hAnsi="BIZ UD明朝 Medium" w:cs="ＭＳ 明朝" w:hint="eastAsia"/>
          <w:color w:val="000000" w:themeColor="text1"/>
          <w:kern w:val="0"/>
        </w:rPr>
        <w:t>イ　区がキャッシュレス決済端末等を施設に導入している場合、指定管理者は、区と協議の上、区が導入した端末等を使用して事業参加費等の実費を収納することができる。</w:t>
      </w:r>
    </w:p>
    <w:p w14:paraId="06A797A4" w14:textId="77777777" w:rsidR="00B344B1" w:rsidRPr="00A95BDA" w:rsidRDefault="00B344B1" w:rsidP="00B344B1">
      <w:pPr>
        <w:ind w:leftChars="203" w:left="705" w:hangingChars="91" w:hanging="218"/>
        <w:rPr>
          <w:rFonts w:hAnsi="BIZ UD明朝 Medium" w:cs="ＭＳ 明朝"/>
          <w:color w:val="000000" w:themeColor="text1"/>
          <w:kern w:val="0"/>
        </w:rPr>
      </w:pPr>
      <w:r w:rsidRPr="00A95BDA">
        <w:rPr>
          <w:rFonts w:hAnsi="BIZ UD明朝 Medium" w:cs="ＭＳ 明朝" w:hint="eastAsia"/>
          <w:color w:val="000000" w:themeColor="text1"/>
          <w:kern w:val="0"/>
        </w:rPr>
        <w:t>ウ　指定管理者がキャッシュレス決済の環境整備を行う場合は、</w:t>
      </w:r>
      <w:proofErr w:type="spellStart"/>
      <w:r w:rsidRPr="00A95BDA">
        <w:rPr>
          <w:rFonts w:hAnsi="BIZ UD明朝 Medium" w:cs="ＭＳ 明朝" w:hint="eastAsia"/>
          <w:color w:val="000000" w:themeColor="text1"/>
          <w:kern w:val="0"/>
        </w:rPr>
        <w:t>PayPay</w:t>
      </w:r>
      <w:proofErr w:type="spellEnd"/>
      <w:r w:rsidRPr="00A95BDA">
        <w:rPr>
          <w:rFonts w:hAnsi="BIZ UD明朝 Medium" w:cs="ＭＳ 明朝" w:hint="eastAsia"/>
          <w:color w:val="000000" w:themeColor="text1"/>
          <w:kern w:val="0"/>
        </w:rPr>
        <w:t>株式会社が提供する二次元コード決済である「</w:t>
      </w:r>
      <w:proofErr w:type="spellStart"/>
      <w:r w:rsidRPr="00A95BDA">
        <w:rPr>
          <w:rFonts w:hAnsi="BIZ UD明朝 Medium" w:cs="ＭＳ 明朝" w:hint="eastAsia"/>
          <w:color w:val="000000" w:themeColor="text1"/>
          <w:kern w:val="0"/>
        </w:rPr>
        <w:t>PayPay</w:t>
      </w:r>
      <w:proofErr w:type="spellEnd"/>
      <w:r w:rsidRPr="00A95BDA">
        <w:rPr>
          <w:rFonts w:hAnsi="BIZ UD明朝 Medium" w:cs="ＭＳ 明朝" w:hint="eastAsia"/>
          <w:color w:val="000000" w:themeColor="text1"/>
          <w:kern w:val="0"/>
        </w:rPr>
        <w:t>」を利用可能とすること。その他の決済サービスの利用については、区と協議の上、決定する。</w:t>
      </w:r>
    </w:p>
    <w:p w14:paraId="2332BF66" w14:textId="1140AB3D" w:rsidR="009B2E07" w:rsidRPr="00A95BDA" w:rsidRDefault="00B344B1" w:rsidP="00B344B1">
      <w:pPr>
        <w:ind w:leftChars="203" w:left="705" w:hangingChars="91" w:hanging="218"/>
        <w:rPr>
          <w:rFonts w:hAnsi="BIZ UD明朝 Medium" w:cs="ＭＳ 明朝"/>
          <w:color w:val="000000" w:themeColor="text1"/>
          <w:kern w:val="0"/>
        </w:rPr>
      </w:pPr>
      <w:r w:rsidRPr="00A95BDA">
        <w:rPr>
          <w:rFonts w:hAnsi="BIZ UD明朝 Medium" w:cs="ＭＳ 明朝" w:hint="eastAsia"/>
          <w:color w:val="000000" w:themeColor="text1"/>
          <w:kern w:val="0"/>
        </w:rPr>
        <w:t>エ　キャッシュレス決済の環境整備及び決済手数料等に係る費用（自主事業に係るものを除く</w:t>
      </w:r>
      <w:r w:rsidR="00A11F44">
        <w:rPr>
          <w:rFonts w:hAnsi="BIZ UD明朝 Medium" w:cs="ＭＳ 明朝" w:hint="eastAsia"/>
          <w:color w:val="000000" w:themeColor="text1"/>
          <w:kern w:val="0"/>
        </w:rPr>
        <w:t>。</w:t>
      </w:r>
      <w:r w:rsidRPr="00A95BDA">
        <w:rPr>
          <w:rFonts w:hAnsi="BIZ UD明朝 Medium" w:cs="ＭＳ 明朝" w:hint="eastAsia"/>
          <w:color w:val="000000" w:themeColor="text1"/>
          <w:kern w:val="0"/>
        </w:rPr>
        <w:t>）は、区の負担とする。</w:t>
      </w:r>
    </w:p>
    <w:p w14:paraId="13B790B2" w14:textId="77777777" w:rsidR="00A2750F" w:rsidRPr="00C6688C" w:rsidRDefault="00A2750F" w:rsidP="00623697">
      <w:pPr>
        <w:rPr>
          <w:color w:val="000000" w:themeColor="text1"/>
        </w:rPr>
      </w:pPr>
    </w:p>
    <w:p w14:paraId="0436BF81" w14:textId="5F6DDBB8" w:rsidR="00623697" w:rsidRPr="00966E34" w:rsidRDefault="00623697" w:rsidP="00623697">
      <w:pPr>
        <w:rPr>
          <w:strike/>
          <w:color w:val="FF0000"/>
        </w:rPr>
      </w:pPr>
      <w:r w:rsidRPr="00C6688C">
        <w:rPr>
          <w:rFonts w:hint="eastAsia"/>
          <w:color w:val="000000" w:themeColor="text1"/>
        </w:rPr>
        <w:t>５</w:t>
      </w:r>
      <w:r w:rsidR="00A2750F" w:rsidRPr="00C6688C">
        <w:rPr>
          <w:rFonts w:hint="eastAsia"/>
          <w:color w:val="000000" w:themeColor="text1"/>
        </w:rPr>
        <w:t xml:space="preserve">　</w:t>
      </w:r>
      <w:r w:rsidRPr="00C6688C">
        <w:rPr>
          <w:rFonts w:hint="eastAsia"/>
          <w:color w:val="000000" w:themeColor="text1"/>
        </w:rPr>
        <w:t>管理運営の基準</w:t>
      </w:r>
    </w:p>
    <w:p w14:paraId="435D6C3D" w14:textId="4DBCF2CF" w:rsidR="00623697" w:rsidRPr="00C6688C" w:rsidRDefault="00623697" w:rsidP="00623697">
      <w:pPr>
        <w:rPr>
          <w:color w:val="000000" w:themeColor="text1"/>
        </w:rPr>
      </w:pPr>
      <w:r w:rsidRPr="00C6688C">
        <w:rPr>
          <w:rFonts w:hint="eastAsia"/>
          <w:color w:val="000000" w:themeColor="text1"/>
        </w:rPr>
        <w:t>（１）関係法令</w:t>
      </w:r>
      <w:r w:rsidR="00966E34" w:rsidRPr="00A95BDA">
        <w:rPr>
          <w:rFonts w:hint="eastAsia"/>
          <w:color w:val="000000" w:themeColor="text1"/>
        </w:rPr>
        <w:t>等</w:t>
      </w:r>
      <w:r w:rsidRPr="00C6688C">
        <w:rPr>
          <w:rFonts w:hint="eastAsia"/>
          <w:color w:val="000000" w:themeColor="text1"/>
        </w:rPr>
        <w:t>の遵守</w:t>
      </w:r>
      <w:r w:rsidRPr="00C6688C">
        <w:rPr>
          <w:color w:val="000000" w:themeColor="text1"/>
        </w:rPr>
        <w:t xml:space="preserve"> </w:t>
      </w:r>
    </w:p>
    <w:p w14:paraId="720E38B9" w14:textId="34229D38" w:rsidR="00623697" w:rsidRPr="00A95BDA" w:rsidRDefault="00A2750F" w:rsidP="00A2750F">
      <w:pPr>
        <w:ind w:left="480" w:hangingChars="200" w:hanging="480"/>
        <w:rPr>
          <w:color w:val="000000" w:themeColor="text1"/>
        </w:rPr>
      </w:pPr>
      <w:r w:rsidRPr="00C6688C">
        <w:rPr>
          <w:rFonts w:hint="eastAsia"/>
          <w:color w:val="000000" w:themeColor="text1"/>
        </w:rPr>
        <w:t xml:space="preserve">　　　</w:t>
      </w:r>
      <w:r w:rsidR="00623697" w:rsidRPr="00C6688C">
        <w:rPr>
          <w:rFonts w:hint="eastAsia"/>
          <w:color w:val="000000" w:themeColor="text1"/>
        </w:rPr>
        <w:t>グループホーム</w:t>
      </w:r>
      <w:r w:rsidR="00753CE1">
        <w:rPr>
          <w:rFonts w:hint="eastAsia"/>
          <w:color w:val="000000" w:themeColor="text1"/>
        </w:rPr>
        <w:t>高浜</w:t>
      </w:r>
      <w:r w:rsidR="00623697" w:rsidRPr="00C6688C">
        <w:rPr>
          <w:rFonts w:hint="eastAsia"/>
          <w:color w:val="000000" w:themeColor="text1"/>
        </w:rPr>
        <w:t>の管理運営業務を行うに当たっては、次に掲げる法令等を遵守</w:t>
      </w:r>
      <w:r w:rsidR="00966E34" w:rsidRPr="00A95BDA">
        <w:rPr>
          <w:rFonts w:hint="eastAsia"/>
          <w:color w:val="000000" w:themeColor="text1"/>
        </w:rPr>
        <w:t>し、施設の管理運営を行うものとする。</w:t>
      </w:r>
      <w:r w:rsidR="00623697" w:rsidRPr="00A95BDA">
        <w:rPr>
          <w:color w:val="000000" w:themeColor="text1"/>
        </w:rPr>
        <w:t xml:space="preserve"> </w:t>
      </w:r>
    </w:p>
    <w:p w14:paraId="26A305DF" w14:textId="77777777" w:rsidR="00623697" w:rsidRPr="00A95BDA" w:rsidRDefault="00623697" w:rsidP="00A2750F">
      <w:pPr>
        <w:ind w:firstLineChars="200" w:firstLine="480"/>
        <w:rPr>
          <w:color w:val="000000" w:themeColor="text1"/>
        </w:rPr>
      </w:pPr>
      <w:r w:rsidRPr="00A95BDA">
        <w:rPr>
          <w:rFonts w:hint="eastAsia"/>
          <w:color w:val="000000" w:themeColor="text1"/>
        </w:rPr>
        <w:t>ア</w:t>
      </w:r>
      <w:r w:rsidR="00A2750F" w:rsidRPr="00A95BDA">
        <w:rPr>
          <w:rFonts w:hint="eastAsia"/>
          <w:color w:val="000000" w:themeColor="text1"/>
        </w:rPr>
        <w:t xml:space="preserve">　</w:t>
      </w:r>
      <w:r w:rsidRPr="00A95BDA">
        <w:rPr>
          <w:rFonts w:hint="eastAsia"/>
          <w:color w:val="000000" w:themeColor="text1"/>
        </w:rPr>
        <w:t>港区立障害者グループホーム条例及び施行規則</w:t>
      </w:r>
      <w:r w:rsidRPr="00A95BDA">
        <w:rPr>
          <w:color w:val="000000" w:themeColor="text1"/>
        </w:rPr>
        <w:t xml:space="preserve"> </w:t>
      </w:r>
    </w:p>
    <w:p w14:paraId="57250ECE" w14:textId="77777777" w:rsidR="006E26B6" w:rsidRPr="00A95BDA" w:rsidRDefault="006E26B6" w:rsidP="00A2750F">
      <w:pPr>
        <w:ind w:firstLineChars="200" w:firstLine="480"/>
        <w:rPr>
          <w:color w:val="000000" w:themeColor="text1"/>
        </w:rPr>
      </w:pPr>
      <w:r w:rsidRPr="00A95BDA">
        <w:rPr>
          <w:rFonts w:hint="eastAsia"/>
          <w:color w:val="000000" w:themeColor="text1"/>
        </w:rPr>
        <w:t>イ　障害者の日常生活及び社会生活を総合的に支援するための法律</w:t>
      </w:r>
    </w:p>
    <w:p w14:paraId="43B5EA06" w14:textId="77777777" w:rsidR="00623697" w:rsidRPr="00A95BDA" w:rsidRDefault="00A2750F" w:rsidP="00623697">
      <w:pPr>
        <w:rPr>
          <w:color w:val="000000" w:themeColor="text1"/>
        </w:rPr>
      </w:pPr>
      <w:r w:rsidRPr="00A95BDA">
        <w:rPr>
          <w:rFonts w:hint="eastAsia"/>
          <w:color w:val="000000" w:themeColor="text1"/>
        </w:rPr>
        <w:t xml:space="preserve">　　</w:t>
      </w:r>
      <w:r w:rsidR="006E26B6" w:rsidRPr="00A95BDA">
        <w:rPr>
          <w:rFonts w:hint="eastAsia"/>
          <w:color w:val="000000" w:themeColor="text1"/>
        </w:rPr>
        <w:t>ウ</w:t>
      </w:r>
      <w:r w:rsidRPr="00A95BDA">
        <w:rPr>
          <w:rFonts w:hint="eastAsia"/>
          <w:color w:val="000000" w:themeColor="text1"/>
        </w:rPr>
        <w:t xml:space="preserve">　</w:t>
      </w:r>
      <w:r w:rsidR="00623697" w:rsidRPr="00A95BDA">
        <w:rPr>
          <w:rFonts w:hint="eastAsia"/>
          <w:color w:val="000000" w:themeColor="text1"/>
        </w:rPr>
        <w:t>地方自治法</w:t>
      </w:r>
      <w:r w:rsidR="00623697" w:rsidRPr="00A95BDA">
        <w:rPr>
          <w:color w:val="000000" w:themeColor="text1"/>
        </w:rPr>
        <w:t xml:space="preserve"> </w:t>
      </w:r>
    </w:p>
    <w:p w14:paraId="34DFC551" w14:textId="77777777" w:rsidR="00623697" w:rsidRPr="00A95BDA" w:rsidRDefault="00A2750F" w:rsidP="00623697">
      <w:pPr>
        <w:rPr>
          <w:color w:val="000000" w:themeColor="text1"/>
        </w:rPr>
      </w:pPr>
      <w:r w:rsidRPr="00A95BDA">
        <w:rPr>
          <w:rFonts w:hint="eastAsia"/>
          <w:color w:val="000000" w:themeColor="text1"/>
        </w:rPr>
        <w:t xml:space="preserve">　　</w:t>
      </w:r>
      <w:r w:rsidR="006E26B6" w:rsidRPr="00A95BDA">
        <w:rPr>
          <w:rFonts w:hint="eastAsia"/>
          <w:color w:val="000000" w:themeColor="text1"/>
        </w:rPr>
        <w:t>エ</w:t>
      </w:r>
      <w:r w:rsidRPr="00A95BDA">
        <w:rPr>
          <w:rFonts w:hint="eastAsia"/>
          <w:color w:val="000000" w:themeColor="text1"/>
        </w:rPr>
        <w:t xml:space="preserve">　</w:t>
      </w:r>
      <w:r w:rsidR="00623697" w:rsidRPr="00A95BDA">
        <w:rPr>
          <w:rFonts w:hint="eastAsia"/>
          <w:color w:val="000000" w:themeColor="text1"/>
        </w:rPr>
        <w:t>労働関係法（労働基準法、最低賃金法、労働安全衛生法等）</w:t>
      </w:r>
      <w:r w:rsidR="00623697" w:rsidRPr="00A95BDA">
        <w:rPr>
          <w:color w:val="000000" w:themeColor="text1"/>
        </w:rPr>
        <w:t xml:space="preserve"> </w:t>
      </w:r>
    </w:p>
    <w:p w14:paraId="5A96C6FD" w14:textId="0178C5C9" w:rsidR="00623697" w:rsidRPr="00A95BDA" w:rsidRDefault="00A2750F" w:rsidP="003B4BA3">
      <w:pPr>
        <w:rPr>
          <w:color w:val="000000" w:themeColor="text1"/>
        </w:rPr>
      </w:pPr>
      <w:r w:rsidRPr="00A95BDA">
        <w:rPr>
          <w:rFonts w:hint="eastAsia"/>
          <w:color w:val="000000" w:themeColor="text1"/>
        </w:rPr>
        <w:t xml:space="preserve">　　</w:t>
      </w:r>
      <w:r w:rsidR="006E26B6" w:rsidRPr="00A95BDA">
        <w:rPr>
          <w:rFonts w:hint="eastAsia"/>
          <w:color w:val="000000" w:themeColor="text1"/>
        </w:rPr>
        <w:t>オ</w:t>
      </w:r>
      <w:r w:rsidRPr="00A95BDA">
        <w:rPr>
          <w:rFonts w:hint="eastAsia"/>
          <w:color w:val="000000" w:themeColor="text1"/>
        </w:rPr>
        <w:t xml:space="preserve">　</w:t>
      </w:r>
      <w:r w:rsidR="00351766" w:rsidRPr="00A95BDA">
        <w:rPr>
          <w:rFonts w:hint="eastAsia"/>
          <w:color w:val="000000" w:themeColor="text1"/>
        </w:rPr>
        <w:t>個人情報の保護に関する法律</w:t>
      </w:r>
    </w:p>
    <w:p w14:paraId="11485BDB" w14:textId="70ED0409" w:rsidR="0039480F" w:rsidRPr="00A95BDA" w:rsidRDefault="0039480F" w:rsidP="003B4BA3">
      <w:pPr>
        <w:rPr>
          <w:color w:val="000000" w:themeColor="text1"/>
        </w:rPr>
      </w:pPr>
      <w:r w:rsidRPr="00A95BDA">
        <w:rPr>
          <w:rFonts w:hint="eastAsia"/>
          <w:color w:val="000000" w:themeColor="text1"/>
        </w:rPr>
        <w:t xml:space="preserve">　　カ　</w:t>
      </w:r>
      <w:r w:rsidR="00A41A54" w:rsidRPr="00A95BDA">
        <w:rPr>
          <w:rFonts w:hint="eastAsia"/>
          <w:color w:val="000000" w:themeColor="text1"/>
        </w:rPr>
        <w:t>港区情報公開条例及び施行規則</w:t>
      </w:r>
    </w:p>
    <w:p w14:paraId="655CB69E" w14:textId="67D0243D" w:rsidR="00623697" w:rsidRPr="00A95BDA" w:rsidRDefault="00A41A54" w:rsidP="00A2750F">
      <w:pPr>
        <w:ind w:firstLineChars="200" w:firstLine="480"/>
        <w:rPr>
          <w:color w:val="000000" w:themeColor="text1"/>
        </w:rPr>
      </w:pPr>
      <w:r w:rsidRPr="00A95BDA">
        <w:rPr>
          <w:rFonts w:hint="eastAsia"/>
          <w:color w:val="000000" w:themeColor="text1"/>
        </w:rPr>
        <w:t>キ</w:t>
      </w:r>
      <w:r w:rsidR="00A2750F" w:rsidRPr="00A95BDA">
        <w:rPr>
          <w:rFonts w:hint="eastAsia"/>
          <w:color w:val="000000" w:themeColor="text1"/>
        </w:rPr>
        <w:t xml:space="preserve">　</w:t>
      </w:r>
      <w:r w:rsidR="00623697" w:rsidRPr="00A95BDA">
        <w:rPr>
          <w:rFonts w:hint="eastAsia"/>
          <w:color w:val="000000" w:themeColor="text1"/>
        </w:rPr>
        <w:t>港区環境基本条例</w:t>
      </w:r>
      <w:r w:rsidR="00623697" w:rsidRPr="00A95BDA">
        <w:rPr>
          <w:color w:val="000000" w:themeColor="text1"/>
        </w:rPr>
        <w:t xml:space="preserve"> </w:t>
      </w:r>
    </w:p>
    <w:p w14:paraId="30D6BC04" w14:textId="125A20B9" w:rsidR="00623697" w:rsidRPr="00A95BDA" w:rsidRDefault="00A41A54" w:rsidP="00A2750F">
      <w:pPr>
        <w:ind w:firstLineChars="200" w:firstLine="480"/>
        <w:rPr>
          <w:color w:val="000000" w:themeColor="text1"/>
        </w:rPr>
      </w:pPr>
      <w:r w:rsidRPr="00A95BDA">
        <w:rPr>
          <w:rFonts w:hint="eastAsia"/>
          <w:color w:val="000000" w:themeColor="text1"/>
        </w:rPr>
        <w:t>ク</w:t>
      </w:r>
      <w:r w:rsidR="00A2750F" w:rsidRPr="00A95BDA">
        <w:rPr>
          <w:rFonts w:hint="eastAsia"/>
          <w:color w:val="000000" w:themeColor="text1"/>
        </w:rPr>
        <w:t xml:space="preserve">　</w:t>
      </w:r>
      <w:r w:rsidR="00623697" w:rsidRPr="00A95BDA">
        <w:rPr>
          <w:rFonts w:hint="eastAsia"/>
          <w:color w:val="000000" w:themeColor="text1"/>
        </w:rPr>
        <w:t>港区廃棄物の処理及び再利用に関する条例及び施行規則</w:t>
      </w:r>
      <w:r w:rsidR="00623697" w:rsidRPr="00A95BDA">
        <w:rPr>
          <w:color w:val="000000" w:themeColor="text1"/>
        </w:rPr>
        <w:t xml:space="preserve"> </w:t>
      </w:r>
    </w:p>
    <w:p w14:paraId="38F7BF85" w14:textId="7A459975" w:rsidR="00623697" w:rsidRPr="00A95BDA" w:rsidRDefault="00A41A54" w:rsidP="00A2750F">
      <w:pPr>
        <w:ind w:firstLineChars="200" w:firstLine="480"/>
        <w:rPr>
          <w:color w:val="000000" w:themeColor="text1"/>
        </w:rPr>
      </w:pPr>
      <w:r w:rsidRPr="00A95BDA">
        <w:rPr>
          <w:rFonts w:hint="eastAsia"/>
          <w:color w:val="000000" w:themeColor="text1"/>
        </w:rPr>
        <w:t>ケ</w:t>
      </w:r>
      <w:r w:rsidR="00A2750F" w:rsidRPr="00A95BDA">
        <w:rPr>
          <w:rFonts w:hint="eastAsia"/>
          <w:color w:val="000000" w:themeColor="text1"/>
        </w:rPr>
        <w:t xml:space="preserve">　</w:t>
      </w:r>
      <w:r w:rsidR="006E26B6" w:rsidRPr="00A95BDA">
        <w:rPr>
          <w:rFonts w:hint="eastAsia"/>
          <w:color w:val="000000" w:themeColor="text1"/>
        </w:rPr>
        <w:t>港区有施設の安全管理に関する要綱</w:t>
      </w:r>
    </w:p>
    <w:p w14:paraId="137B1188" w14:textId="20DBCDA3" w:rsidR="00623697" w:rsidRPr="00A95BDA" w:rsidRDefault="00A41A54" w:rsidP="00A2750F">
      <w:pPr>
        <w:ind w:firstLineChars="200" w:firstLine="480"/>
        <w:rPr>
          <w:color w:val="000000" w:themeColor="text1"/>
        </w:rPr>
      </w:pPr>
      <w:r w:rsidRPr="00A95BDA">
        <w:rPr>
          <w:rFonts w:hint="eastAsia"/>
          <w:color w:val="000000" w:themeColor="text1"/>
        </w:rPr>
        <w:t>コ</w:t>
      </w:r>
      <w:r w:rsidR="00A2750F" w:rsidRPr="00A95BDA">
        <w:rPr>
          <w:rFonts w:hint="eastAsia"/>
          <w:color w:val="000000" w:themeColor="text1"/>
        </w:rPr>
        <w:t xml:space="preserve">　</w:t>
      </w:r>
      <w:r w:rsidR="006E26B6" w:rsidRPr="00A95BDA">
        <w:rPr>
          <w:rFonts w:hint="eastAsia"/>
          <w:color w:val="000000" w:themeColor="text1"/>
        </w:rPr>
        <w:t>港区防災対策基本条例</w:t>
      </w:r>
    </w:p>
    <w:p w14:paraId="735C5B6E" w14:textId="15A8AD32" w:rsidR="006E26B6" w:rsidRPr="00A95BDA" w:rsidRDefault="00A41A54" w:rsidP="00A2750F">
      <w:pPr>
        <w:ind w:firstLineChars="200" w:firstLine="480"/>
        <w:rPr>
          <w:color w:val="000000" w:themeColor="text1"/>
        </w:rPr>
      </w:pPr>
      <w:r w:rsidRPr="00A95BDA">
        <w:rPr>
          <w:rFonts w:hint="eastAsia"/>
          <w:color w:val="000000" w:themeColor="text1"/>
        </w:rPr>
        <w:lastRenderedPageBreak/>
        <w:t>サ</w:t>
      </w:r>
      <w:r w:rsidR="006E26B6" w:rsidRPr="00A95BDA">
        <w:rPr>
          <w:rFonts w:hint="eastAsia"/>
          <w:color w:val="000000" w:themeColor="text1"/>
        </w:rPr>
        <w:t xml:space="preserve">　港区暴力団排除条例</w:t>
      </w:r>
    </w:p>
    <w:p w14:paraId="392C80AD" w14:textId="380517A8" w:rsidR="006E26B6" w:rsidRPr="00A95BDA" w:rsidRDefault="00A41A54" w:rsidP="00306542">
      <w:pPr>
        <w:ind w:firstLineChars="200" w:firstLine="480"/>
        <w:rPr>
          <w:color w:val="000000" w:themeColor="text1"/>
        </w:rPr>
      </w:pPr>
      <w:r w:rsidRPr="00A95BDA">
        <w:rPr>
          <w:rFonts w:hint="eastAsia"/>
          <w:color w:val="000000" w:themeColor="text1"/>
        </w:rPr>
        <w:t>シ</w:t>
      </w:r>
      <w:r w:rsidR="006E26B6" w:rsidRPr="00A95BDA">
        <w:rPr>
          <w:rFonts w:hint="eastAsia"/>
          <w:color w:val="000000" w:themeColor="text1"/>
        </w:rPr>
        <w:t xml:space="preserve">　障害者の雇用の促進に関する法律</w:t>
      </w:r>
    </w:p>
    <w:p w14:paraId="7B512E1B" w14:textId="471B2197" w:rsidR="006E26B6" w:rsidRPr="00A95BDA" w:rsidRDefault="00A41A54" w:rsidP="00306542">
      <w:pPr>
        <w:ind w:firstLineChars="200" w:firstLine="480"/>
        <w:rPr>
          <w:color w:val="000000" w:themeColor="text1"/>
        </w:rPr>
      </w:pPr>
      <w:r w:rsidRPr="00A95BDA">
        <w:rPr>
          <w:rFonts w:hint="eastAsia"/>
          <w:color w:val="000000" w:themeColor="text1"/>
        </w:rPr>
        <w:t>ス</w:t>
      </w:r>
      <w:r w:rsidR="006E26B6" w:rsidRPr="00A95BDA">
        <w:rPr>
          <w:rFonts w:hint="eastAsia"/>
          <w:color w:val="000000" w:themeColor="text1"/>
        </w:rPr>
        <w:t xml:space="preserve">　障害を理由とする差別の解消の推進に関する法律</w:t>
      </w:r>
    </w:p>
    <w:p w14:paraId="76E486FA" w14:textId="037F537B" w:rsidR="008A0570" w:rsidRPr="00A95BDA" w:rsidRDefault="008A0570" w:rsidP="008A0570">
      <w:pPr>
        <w:ind w:firstLineChars="200" w:firstLine="480"/>
        <w:rPr>
          <w:rFonts w:hAnsi="BIZ UD明朝 Medium"/>
          <w:color w:val="000000" w:themeColor="text1"/>
        </w:rPr>
      </w:pPr>
      <w:r w:rsidRPr="00A95BDA">
        <w:rPr>
          <w:rFonts w:hAnsi="BIZ UD明朝 Medium" w:hint="eastAsia"/>
          <w:color w:val="000000" w:themeColor="text1"/>
        </w:rPr>
        <w:t>セ　障害者虐待の防止、障害者の養護者に対する支援等に関する法律</w:t>
      </w:r>
    </w:p>
    <w:p w14:paraId="0CED5114" w14:textId="62A4219D" w:rsidR="00623697" w:rsidRPr="00A95BDA" w:rsidRDefault="008A0570" w:rsidP="00C06E6C">
      <w:pPr>
        <w:ind w:firstLineChars="200" w:firstLine="480"/>
        <w:rPr>
          <w:color w:val="000000" w:themeColor="text1"/>
        </w:rPr>
      </w:pPr>
      <w:r w:rsidRPr="00A95BDA">
        <w:rPr>
          <w:rFonts w:hint="eastAsia"/>
          <w:color w:val="000000" w:themeColor="text1"/>
        </w:rPr>
        <w:t>ソ</w:t>
      </w:r>
      <w:r w:rsidR="00A2750F" w:rsidRPr="00A95BDA">
        <w:rPr>
          <w:rFonts w:hint="eastAsia"/>
          <w:color w:val="000000" w:themeColor="text1"/>
        </w:rPr>
        <w:t xml:space="preserve">　</w:t>
      </w:r>
      <w:r w:rsidR="00623697" w:rsidRPr="00A95BDA">
        <w:rPr>
          <w:rFonts w:hint="eastAsia"/>
          <w:color w:val="000000" w:themeColor="text1"/>
        </w:rPr>
        <w:t>その他施設の管理運営業務及び各種事業実施に関わる各種法令</w:t>
      </w:r>
      <w:r w:rsidR="005D2F59" w:rsidRPr="00A95BDA">
        <w:rPr>
          <w:rFonts w:hint="eastAsia"/>
          <w:color w:val="000000" w:themeColor="text1"/>
        </w:rPr>
        <w:t>・</w:t>
      </w:r>
      <w:r w:rsidR="00623697" w:rsidRPr="00A95BDA">
        <w:rPr>
          <w:rFonts w:hint="eastAsia"/>
          <w:color w:val="000000" w:themeColor="text1"/>
        </w:rPr>
        <w:t>条例等</w:t>
      </w:r>
      <w:r w:rsidR="00623697" w:rsidRPr="00A95BDA">
        <w:rPr>
          <w:color w:val="000000" w:themeColor="text1"/>
        </w:rPr>
        <w:t xml:space="preserve"> </w:t>
      </w:r>
    </w:p>
    <w:p w14:paraId="074C1A5A" w14:textId="77777777" w:rsidR="00623697" w:rsidRPr="00A95BDA" w:rsidRDefault="00623697" w:rsidP="00623697">
      <w:pPr>
        <w:rPr>
          <w:color w:val="000000" w:themeColor="text1"/>
        </w:rPr>
      </w:pPr>
      <w:r w:rsidRPr="00A95BDA">
        <w:rPr>
          <w:rFonts w:hint="eastAsia"/>
          <w:color w:val="000000" w:themeColor="text1"/>
        </w:rPr>
        <w:t>（２）区が定める指針等の遵守</w:t>
      </w:r>
      <w:r w:rsidRPr="00A95BDA">
        <w:rPr>
          <w:color w:val="000000" w:themeColor="text1"/>
        </w:rPr>
        <w:t xml:space="preserve"> </w:t>
      </w:r>
    </w:p>
    <w:p w14:paraId="0D9B9703" w14:textId="398E6251" w:rsidR="00623697" w:rsidRPr="00A95BDA" w:rsidRDefault="00306542" w:rsidP="00306542">
      <w:pPr>
        <w:ind w:left="480" w:hangingChars="200" w:hanging="480"/>
        <w:rPr>
          <w:color w:val="000000" w:themeColor="text1"/>
        </w:rPr>
      </w:pPr>
      <w:r w:rsidRPr="00A95BDA">
        <w:rPr>
          <w:rFonts w:hint="eastAsia"/>
          <w:color w:val="000000" w:themeColor="text1"/>
        </w:rPr>
        <w:t xml:space="preserve">　　　</w:t>
      </w:r>
      <w:r w:rsidR="00623697" w:rsidRPr="00A95BDA">
        <w:rPr>
          <w:rFonts w:hint="eastAsia"/>
          <w:color w:val="000000" w:themeColor="text1"/>
        </w:rPr>
        <w:t>グループホーム</w:t>
      </w:r>
      <w:r w:rsidR="00753CE1">
        <w:rPr>
          <w:rFonts w:hint="eastAsia"/>
          <w:color w:val="000000" w:themeColor="text1"/>
        </w:rPr>
        <w:t>高浜</w:t>
      </w:r>
      <w:r w:rsidR="00623697" w:rsidRPr="00A95BDA">
        <w:rPr>
          <w:rFonts w:hint="eastAsia"/>
          <w:color w:val="000000" w:themeColor="text1"/>
        </w:rPr>
        <w:t>の管理運営業務を行うに当たっては、次に掲げる指針等を遵守する</w:t>
      </w:r>
      <w:r w:rsidR="0051792A" w:rsidRPr="00A95BDA">
        <w:rPr>
          <w:rFonts w:hint="eastAsia"/>
          <w:color w:val="000000" w:themeColor="text1"/>
        </w:rPr>
        <w:t>こと</w:t>
      </w:r>
      <w:r w:rsidR="00623697" w:rsidRPr="00A95BDA">
        <w:rPr>
          <w:rFonts w:hint="eastAsia"/>
          <w:color w:val="000000" w:themeColor="text1"/>
        </w:rPr>
        <w:t>。</w:t>
      </w:r>
      <w:r w:rsidR="00623697" w:rsidRPr="00A95BDA">
        <w:rPr>
          <w:color w:val="000000" w:themeColor="text1"/>
        </w:rPr>
        <w:t xml:space="preserve"> </w:t>
      </w:r>
    </w:p>
    <w:p w14:paraId="24FCF6EE" w14:textId="77777777" w:rsidR="00623697" w:rsidRPr="00A95BDA" w:rsidRDefault="00623697" w:rsidP="00306542">
      <w:pPr>
        <w:ind w:firstLineChars="200" w:firstLine="480"/>
        <w:rPr>
          <w:color w:val="000000" w:themeColor="text1"/>
        </w:rPr>
      </w:pPr>
      <w:r w:rsidRPr="00A95BDA">
        <w:rPr>
          <w:rFonts w:hint="eastAsia"/>
          <w:color w:val="000000" w:themeColor="text1"/>
        </w:rPr>
        <w:t>ア</w:t>
      </w:r>
      <w:r w:rsidR="00306542" w:rsidRPr="00A95BDA">
        <w:rPr>
          <w:rFonts w:hint="eastAsia"/>
          <w:color w:val="000000" w:themeColor="text1"/>
        </w:rPr>
        <w:t xml:space="preserve">　</w:t>
      </w:r>
      <w:r w:rsidRPr="00A95BDA">
        <w:rPr>
          <w:rFonts w:hint="eastAsia"/>
          <w:color w:val="000000" w:themeColor="text1"/>
        </w:rPr>
        <w:t>施設の安全管理</w:t>
      </w:r>
      <w:r w:rsidRPr="00A95BDA">
        <w:rPr>
          <w:color w:val="000000" w:themeColor="text1"/>
        </w:rPr>
        <w:t xml:space="preserve"> </w:t>
      </w:r>
    </w:p>
    <w:p w14:paraId="1799BBB7" w14:textId="7F4DE28B" w:rsidR="00623697" w:rsidRPr="00A95BDA" w:rsidRDefault="00623697" w:rsidP="00306542">
      <w:pPr>
        <w:ind w:leftChars="200" w:left="960" w:hangingChars="200" w:hanging="480"/>
        <w:rPr>
          <w:color w:val="000000" w:themeColor="text1"/>
        </w:rPr>
      </w:pPr>
      <w:r w:rsidRPr="00A95BDA">
        <w:rPr>
          <w:rFonts w:hint="eastAsia"/>
          <w:color w:val="000000" w:themeColor="text1"/>
        </w:rPr>
        <w:t>（ア）区有施設等安全点検及び点検報告（日常点検・総点検</w:t>
      </w:r>
      <w:r w:rsidR="00B46F7D" w:rsidRPr="00A95BDA">
        <w:rPr>
          <w:rFonts w:hint="eastAsia"/>
          <w:color w:val="000000" w:themeColor="text1"/>
        </w:rPr>
        <w:t>）</w:t>
      </w:r>
      <w:r w:rsidRPr="00A95BDA">
        <w:rPr>
          <w:rFonts w:hint="eastAsia"/>
          <w:color w:val="000000" w:themeColor="text1"/>
        </w:rPr>
        <w:t>、「港区有施設の安全管理に関する要綱」（別紙</w:t>
      </w:r>
      <w:r w:rsidR="00724830" w:rsidRPr="00A95BDA">
        <w:rPr>
          <w:rFonts w:hint="eastAsia"/>
          <w:color w:val="000000" w:themeColor="text1"/>
        </w:rPr>
        <w:t>３</w:t>
      </w:r>
      <w:r w:rsidRPr="00A95BDA">
        <w:rPr>
          <w:rFonts w:hint="eastAsia"/>
          <w:color w:val="000000" w:themeColor="text1"/>
        </w:rPr>
        <w:t>）、「港区有施設安全管理業務実施要領（別紙</w:t>
      </w:r>
      <w:r w:rsidR="00724830" w:rsidRPr="00A95BDA">
        <w:rPr>
          <w:rFonts w:hint="eastAsia"/>
          <w:color w:val="000000" w:themeColor="text1"/>
        </w:rPr>
        <w:t>４</w:t>
      </w:r>
      <w:r w:rsidRPr="00A95BDA">
        <w:rPr>
          <w:rFonts w:hint="eastAsia"/>
          <w:color w:val="000000" w:themeColor="text1"/>
        </w:rPr>
        <w:t>）に基づく安全管理体制の整備、日常安全点検等を実施すること。</w:t>
      </w:r>
      <w:r w:rsidRPr="00A95BDA">
        <w:rPr>
          <w:color w:val="000000" w:themeColor="text1"/>
        </w:rPr>
        <w:t xml:space="preserve"> </w:t>
      </w:r>
    </w:p>
    <w:p w14:paraId="4E919A36" w14:textId="69F8F883" w:rsidR="0043361B" w:rsidRPr="005F232E" w:rsidRDefault="00623697" w:rsidP="0043361B">
      <w:pPr>
        <w:ind w:leftChars="200" w:left="960" w:hangingChars="200" w:hanging="480"/>
        <w:rPr>
          <w:color w:val="auto"/>
        </w:rPr>
      </w:pPr>
      <w:r w:rsidRPr="005F232E">
        <w:rPr>
          <w:rFonts w:hint="eastAsia"/>
          <w:color w:val="auto"/>
        </w:rPr>
        <w:t>（</w:t>
      </w:r>
      <w:r w:rsidR="00745367" w:rsidRPr="005F232E">
        <w:rPr>
          <w:rFonts w:hint="eastAsia"/>
          <w:color w:val="auto"/>
        </w:rPr>
        <w:t>イ</w:t>
      </w:r>
      <w:r w:rsidRPr="005F232E">
        <w:rPr>
          <w:rFonts w:hint="eastAsia"/>
          <w:color w:val="auto"/>
        </w:rPr>
        <w:t>）区有施設等安全管理講習会を受講すること。</w:t>
      </w:r>
    </w:p>
    <w:p w14:paraId="7FC3183E" w14:textId="41C350DA" w:rsidR="00623697" w:rsidRPr="005F232E" w:rsidRDefault="0043361B" w:rsidP="0043361B">
      <w:pPr>
        <w:ind w:leftChars="200" w:left="960" w:hangingChars="200" w:hanging="480"/>
        <w:rPr>
          <w:color w:val="auto"/>
        </w:rPr>
      </w:pPr>
      <w:r w:rsidRPr="005F232E">
        <w:rPr>
          <w:rFonts w:hAnsi="BIZ UD明朝 Medium" w:hint="eastAsia"/>
          <w:color w:val="auto"/>
        </w:rPr>
        <w:t>（</w:t>
      </w:r>
      <w:r w:rsidR="00745367" w:rsidRPr="005F232E">
        <w:rPr>
          <w:rFonts w:hAnsi="BIZ UD明朝 Medium" w:hint="eastAsia"/>
          <w:color w:val="auto"/>
        </w:rPr>
        <w:t>ウ</w:t>
      </w:r>
      <w:r w:rsidRPr="005F232E">
        <w:rPr>
          <w:rFonts w:hAnsi="BIZ UD明朝 Medium" w:hint="eastAsia"/>
          <w:color w:val="auto"/>
        </w:rPr>
        <w:t>）指定管理者は、防犯カメラの運用又は保守点検を行うに当たっては、「港区有施設</w:t>
      </w:r>
      <w:r w:rsidR="00601375" w:rsidRPr="005F232E">
        <w:rPr>
          <w:rFonts w:hAnsi="BIZ UD明朝 Medium" w:hint="eastAsia"/>
          <w:color w:val="auto"/>
        </w:rPr>
        <w:t>等</w:t>
      </w:r>
      <w:r w:rsidRPr="005F232E">
        <w:rPr>
          <w:rFonts w:hAnsi="BIZ UD明朝 Medium" w:hint="eastAsia"/>
          <w:color w:val="auto"/>
        </w:rPr>
        <w:t>における防犯カメラの設置及び運用に関する基準」（別紙</w:t>
      </w:r>
      <w:r w:rsidR="001E3AEF" w:rsidRPr="005F232E">
        <w:rPr>
          <w:rFonts w:hAnsi="BIZ UD明朝 Medium" w:hint="eastAsia"/>
          <w:color w:val="auto"/>
        </w:rPr>
        <w:t>６</w:t>
      </w:r>
      <w:r w:rsidRPr="005F232E">
        <w:rPr>
          <w:rFonts w:hAnsi="BIZ UD明朝 Medium" w:hint="eastAsia"/>
          <w:color w:val="auto"/>
        </w:rPr>
        <w:t>）を遵守すること。</w:t>
      </w:r>
    </w:p>
    <w:p w14:paraId="05673AE9" w14:textId="1643012A" w:rsidR="009029BF" w:rsidRPr="005F232E" w:rsidRDefault="00623697" w:rsidP="009029BF">
      <w:pPr>
        <w:ind w:leftChars="200" w:left="960" w:hangingChars="200" w:hanging="480"/>
        <w:rPr>
          <w:color w:val="auto"/>
        </w:rPr>
      </w:pPr>
      <w:r w:rsidRPr="005F232E">
        <w:rPr>
          <w:rFonts w:hint="eastAsia"/>
          <w:color w:val="auto"/>
        </w:rPr>
        <w:t>（</w:t>
      </w:r>
      <w:r w:rsidR="00745367" w:rsidRPr="005F232E">
        <w:rPr>
          <w:rFonts w:hint="eastAsia"/>
          <w:color w:val="auto"/>
        </w:rPr>
        <w:t>エ</w:t>
      </w:r>
      <w:r w:rsidRPr="005F232E">
        <w:rPr>
          <w:rFonts w:hint="eastAsia"/>
          <w:color w:val="auto"/>
        </w:rPr>
        <w:t>）</w:t>
      </w:r>
      <w:r w:rsidR="001D27DD" w:rsidRPr="005F232E">
        <w:rPr>
          <w:rFonts w:hint="eastAsia"/>
          <w:color w:val="auto"/>
        </w:rPr>
        <w:t>芝浦港南</w:t>
      </w:r>
      <w:r w:rsidRPr="005F232E">
        <w:rPr>
          <w:rFonts w:hint="eastAsia"/>
          <w:color w:val="auto"/>
        </w:rPr>
        <w:t>地区総合支所等との防災無線や避難所運営等の訓練に参加又は協力すること。</w:t>
      </w:r>
    </w:p>
    <w:p w14:paraId="571D0DD5" w14:textId="40B3FC53" w:rsidR="005F232E" w:rsidRPr="005F232E" w:rsidRDefault="005F232E" w:rsidP="009029BF">
      <w:pPr>
        <w:ind w:leftChars="200" w:left="960" w:hangingChars="200" w:hanging="480"/>
        <w:rPr>
          <w:color w:val="auto"/>
        </w:rPr>
      </w:pPr>
      <w:r w:rsidRPr="005F232E">
        <w:rPr>
          <w:rFonts w:hint="eastAsia"/>
          <w:color w:val="auto"/>
        </w:rPr>
        <w:t>（オ）</w:t>
      </w:r>
      <w:r w:rsidR="00DA47B9" w:rsidRPr="005F232E">
        <w:rPr>
          <w:rFonts w:hint="eastAsia"/>
          <w:color w:val="auto"/>
        </w:rPr>
        <w:t>ＡＥＤの適切な仕様ができるように普通救助講習を受講すること。</w:t>
      </w:r>
    </w:p>
    <w:p w14:paraId="49DA2C84" w14:textId="6EEE34A0" w:rsidR="00623697" w:rsidRPr="005F232E" w:rsidRDefault="00623697" w:rsidP="009029BF">
      <w:pPr>
        <w:ind w:leftChars="200" w:left="960" w:hangingChars="200" w:hanging="480"/>
        <w:rPr>
          <w:color w:val="auto"/>
        </w:rPr>
      </w:pPr>
      <w:r w:rsidRPr="005F232E">
        <w:rPr>
          <w:rFonts w:hint="eastAsia"/>
          <w:color w:val="auto"/>
        </w:rPr>
        <w:t>（</w:t>
      </w:r>
      <w:r w:rsidR="005F232E" w:rsidRPr="005F232E">
        <w:rPr>
          <w:rFonts w:hint="eastAsia"/>
          <w:color w:val="auto"/>
        </w:rPr>
        <w:t>カ</w:t>
      </w:r>
      <w:r w:rsidRPr="005F232E">
        <w:rPr>
          <w:rFonts w:hint="eastAsia"/>
          <w:color w:val="auto"/>
        </w:rPr>
        <w:t>）指定管理者は、港区有施設シックハウス対策ガイドライン、マニュアル等に基づくシックハウス対策を講じ、施設利用者の健康を確保すること。なお、工事及び物品の購入・賃貸、建物管理を行うに当たっては、「シックハウス対策に関する特記事項」（別紙</w:t>
      </w:r>
      <w:r w:rsidR="001E3AEF" w:rsidRPr="005F232E">
        <w:rPr>
          <w:rFonts w:hint="eastAsia"/>
          <w:color w:val="auto"/>
        </w:rPr>
        <w:t>７</w:t>
      </w:r>
      <w:r w:rsidRPr="005F232E">
        <w:rPr>
          <w:rFonts w:hint="eastAsia"/>
          <w:color w:val="auto"/>
        </w:rPr>
        <w:t>）を遵守すること。</w:t>
      </w:r>
      <w:r w:rsidRPr="005F232E">
        <w:rPr>
          <w:color w:val="auto"/>
        </w:rPr>
        <w:t xml:space="preserve"> </w:t>
      </w:r>
    </w:p>
    <w:p w14:paraId="51EAA044" w14:textId="77777777" w:rsidR="00623697" w:rsidRPr="005F232E" w:rsidRDefault="00623697" w:rsidP="000C2672">
      <w:pPr>
        <w:ind w:firstLineChars="200" w:firstLine="480"/>
        <w:rPr>
          <w:color w:val="auto"/>
        </w:rPr>
      </w:pPr>
      <w:r w:rsidRPr="005F232E">
        <w:rPr>
          <w:rFonts w:hint="eastAsia"/>
          <w:color w:val="auto"/>
        </w:rPr>
        <w:t>イ</w:t>
      </w:r>
      <w:r w:rsidR="00306542" w:rsidRPr="005F232E">
        <w:rPr>
          <w:rFonts w:hint="eastAsia"/>
          <w:color w:val="auto"/>
        </w:rPr>
        <w:t xml:space="preserve">　</w:t>
      </w:r>
      <w:r w:rsidRPr="005F232E">
        <w:rPr>
          <w:rFonts w:hint="eastAsia"/>
          <w:color w:val="auto"/>
        </w:rPr>
        <w:t>災害発生時の対応</w:t>
      </w:r>
      <w:r w:rsidRPr="005F232E">
        <w:rPr>
          <w:color w:val="auto"/>
        </w:rPr>
        <w:t xml:space="preserve"> </w:t>
      </w:r>
    </w:p>
    <w:p w14:paraId="4611F6A7" w14:textId="6AFA6F9A" w:rsidR="00623697" w:rsidRPr="00A95BDA" w:rsidRDefault="00623697" w:rsidP="009029BF">
      <w:pPr>
        <w:ind w:firstLineChars="200" w:firstLine="480"/>
        <w:rPr>
          <w:color w:val="000000" w:themeColor="text1"/>
        </w:rPr>
      </w:pPr>
      <w:r w:rsidRPr="00A95BDA">
        <w:rPr>
          <w:rFonts w:hint="eastAsia"/>
          <w:color w:val="000000" w:themeColor="text1"/>
        </w:rPr>
        <w:t>（ア）港区防災対策基本条例の規定に基づく、事業者の責務を負うものとする。</w:t>
      </w:r>
    </w:p>
    <w:p w14:paraId="3A303F42" w14:textId="432E4AB8" w:rsidR="00623697" w:rsidRPr="00A95BDA" w:rsidRDefault="00623697" w:rsidP="0043361B">
      <w:pPr>
        <w:ind w:leftChars="200" w:left="960" w:hangingChars="200" w:hanging="480"/>
        <w:rPr>
          <w:color w:val="000000" w:themeColor="text1"/>
        </w:rPr>
      </w:pPr>
      <w:r w:rsidRPr="00A95BDA">
        <w:rPr>
          <w:rFonts w:hint="eastAsia"/>
          <w:color w:val="000000" w:themeColor="text1"/>
        </w:rPr>
        <w:t>（イ）</w:t>
      </w:r>
      <w:r w:rsidR="00E265E6" w:rsidRPr="00421247">
        <w:rPr>
          <w:rFonts w:hint="eastAsia"/>
          <w:color w:val="000000" w:themeColor="text1"/>
        </w:rPr>
        <w:t>本施設は</w:t>
      </w:r>
      <w:r w:rsidR="0043361B" w:rsidRPr="00421247">
        <w:rPr>
          <w:rFonts w:hint="eastAsia"/>
          <w:color w:val="000000" w:themeColor="text1"/>
        </w:rPr>
        <w:t>区民避難所（地域防災拠点）及び福祉避難所に指定され</w:t>
      </w:r>
      <w:r w:rsidR="000D3A04" w:rsidRPr="00421247">
        <w:rPr>
          <w:rFonts w:hint="eastAsia"/>
          <w:color w:val="000000" w:themeColor="text1"/>
        </w:rPr>
        <w:t>る施設では</w:t>
      </w:r>
      <w:r w:rsidR="00E265E6" w:rsidRPr="00421247">
        <w:rPr>
          <w:rFonts w:hint="eastAsia"/>
          <w:color w:val="000000" w:themeColor="text1"/>
        </w:rPr>
        <w:t>ないが、</w:t>
      </w:r>
      <w:r w:rsidRPr="00A95BDA">
        <w:rPr>
          <w:rFonts w:hint="eastAsia"/>
          <w:color w:val="000000" w:themeColor="text1"/>
        </w:rPr>
        <w:t>災害時は、区の指示に基づき</w:t>
      </w:r>
      <w:r w:rsidR="0043361B" w:rsidRPr="00A95BDA">
        <w:rPr>
          <w:rFonts w:hint="eastAsia"/>
          <w:color w:val="000000" w:themeColor="text1"/>
        </w:rPr>
        <w:t>区民</w:t>
      </w:r>
      <w:r w:rsidRPr="00A95BDA">
        <w:rPr>
          <w:rFonts w:hint="eastAsia"/>
          <w:color w:val="000000" w:themeColor="text1"/>
        </w:rPr>
        <w:t>の安全確保のため協力すること。</w:t>
      </w:r>
      <w:r w:rsidRPr="00A95BDA">
        <w:rPr>
          <w:color w:val="000000" w:themeColor="text1"/>
        </w:rPr>
        <w:t xml:space="preserve"> </w:t>
      </w:r>
    </w:p>
    <w:p w14:paraId="67F7919A" w14:textId="77777777" w:rsidR="00623697" w:rsidRPr="00C6688C" w:rsidRDefault="00623697" w:rsidP="000C2672">
      <w:pPr>
        <w:ind w:firstLineChars="200" w:firstLine="480"/>
        <w:rPr>
          <w:color w:val="000000" w:themeColor="text1"/>
        </w:rPr>
      </w:pPr>
      <w:r w:rsidRPr="00C6688C">
        <w:rPr>
          <w:rFonts w:hint="eastAsia"/>
          <w:color w:val="000000" w:themeColor="text1"/>
        </w:rPr>
        <w:t>ウ</w:t>
      </w:r>
      <w:r w:rsidR="000C2672" w:rsidRPr="00C6688C">
        <w:rPr>
          <w:rFonts w:hint="eastAsia"/>
          <w:color w:val="000000" w:themeColor="text1"/>
        </w:rPr>
        <w:t xml:space="preserve">　</w:t>
      </w:r>
      <w:r w:rsidRPr="00C6688C">
        <w:rPr>
          <w:rFonts w:hint="eastAsia"/>
          <w:color w:val="000000" w:themeColor="text1"/>
        </w:rPr>
        <w:t>防災・危機管理対応</w:t>
      </w:r>
      <w:r w:rsidRPr="00C6688C">
        <w:rPr>
          <w:color w:val="000000" w:themeColor="text1"/>
        </w:rPr>
        <w:t xml:space="preserve"> </w:t>
      </w:r>
    </w:p>
    <w:p w14:paraId="0E660E86" w14:textId="20A0EBD3" w:rsidR="00623697" w:rsidRPr="00A95BDA" w:rsidRDefault="00623697" w:rsidP="009A2DEE">
      <w:pPr>
        <w:ind w:leftChars="200" w:left="960" w:hangingChars="200" w:hanging="480"/>
        <w:rPr>
          <w:color w:val="000000" w:themeColor="text1"/>
        </w:rPr>
      </w:pPr>
      <w:r w:rsidRPr="00C6688C">
        <w:rPr>
          <w:rFonts w:hint="eastAsia"/>
          <w:color w:val="000000" w:themeColor="text1"/>
        </w:rPr>
        <w:t>（ア）災害や事故</w:t>
      </w:r>
      <w:r w:rsidR="0043361B" w:rsidRPr="00A95BDA">
        <w:rPr>
          <w:rFonts w:hint="eastAsia"/>
          <w:color w:val="000000" w:themeColor="text1"/>
        </w:rPr>
        <w:t>、感染症</w:t>
      </w:r>
      <w:r w:rsidRPr="00A95BDA">
        <w:rPr>
          <w:rFonts w:hint="eastAsia"/>
          <w:color w:val="000000" w:themeColor="text1"/>
        </w:rPr>
        <w:t>の発生などの緊急時において、「</w:t>
      </w:r>
      <w:r w:rsidR="009A2DEE" w:rsidRPr="00A95BDA">
        <w:rPr>
          <w:rFonts w:hint="eastAsia"/>
          <w:color w:val="000000" w:themeColor="text1"/>
        </w:rPr>
        <w:t>港区</w:t>
      </w:r>
      <w:r w:rsidRPr="00A95BDA">
        <w:rPr>
          <w:rFonts w:hint="eastAsia"/>
          <w:color w:val="000000" w:themeColor="text1"/>
        </w:rPr>
        <w:t>危機管理基本マニュアル</w:t>
      </w:r>
      <w:r w:rsidR="00F75C6B" w:rsidRPr="003C6EAA">
        <w:rPr>
          <w:rFonts w:hint="eastAsia"/>
          <w:color w:val="000000" w:themeColor="text1"/>
        </w:rPr>
        <w:t>（改訂版）</w:t>
      </w:r>
      <w:r w:rsidRPr="00A95BDA">
        <w:rPr>
          <w:rFonts w:hint="eastAsia"/>
          <w:color w:val="000000" w:themeColor="text1"/>
        </w:rPr>
        <w:t>」（別紙</w:t>
      </w:r>
      <w:r w:rsidR="00724830" w:rsidRPr="00A95BDA">
        <w:rPr>
          <w:rFonts w:hint="eastAsia"/>
          <w:color w:val="000000" w:themeColor="text1"/>
        </w:rPr>
        <w:t>２</w:t>
      </w:r>
      <w:r w:rsidR="009A2DEE" w:rsidRPr="00A95BDA">
        <w:rPr>
          <w:rFonts w:hint="eastAsia"/>
          <w:color w:val="000000" w:themeColor="text1"/>
        </w:rPr>
        <w:t>）</w:t>
      </w:r>
      <w:r w:rsidRPr="00A95BDA">
        <w:rPr>
          <w:rFonts w:hint="eastAsia"/>
          <w:color w:val="000000" w:themeColor="text1"/>
        </w:rPr>
        <w:t>に基づき、「緊急対応マニュアル」を作成し、</w:t>
      </w:r>
      <w:r w:rsidR="00E875F5">
        <w:rPr>
          <w:rFonts w:hint="eastAsia"/>
          <w:color w:val="000000" w:themeColor="text1"/>
        </w:rPr>
        <w:t>利用者</w:t>
      </w:r>
      <w:r w:rsidRPr="00A95BDA">
        <w:rPr>
          <w:rFonts w:hint="eastAsia"/>
          <w:color w:val="000000" w:themeColor="text1"/>
        </w:rPr>
        <w:t>等の避難誘導、関係機関への通報、傷病者の医療機関への搬送の付き添い、安全確保、通報・連絡等の迅速かつ的確な対応を行うこと。</w:t>
      </w:r>
      <w:r w:rsidRPr="00A95BDA">
        <w:rPr>
          <w:color w:val="000000" w:themeColor="text1"/>
        </w:rPr>
        <w:t xml:space="preserve"> </w:t>
      </w:r>
    </w:p>
    <w:p w14:paraId="6107643A" w14:textId="77777777" w:rsidR="009A2DEE" w:rsidRPr="00A95BDA" w:rsidRDefault="00623697" w:rsidP="00D3337A">
      <w:pPr>
        <w:ind w:firstLineChars="200" w:firstLine="480"/>
        <w:rPr>
          <w:color w:val="000000" w:themeColor="text1"/>
        </w:rPr>
      </w:pPr>
      <w:r w:rsidRPr="00A95BDA">
        <w:rPr>
          <w:rFonts w:hint="eastAsia"/>
          <w:color w:val="000000" w:themeColor="text1"/>
        </w:rPr>
        <w:t>（イ）休日・夜間の連絡体制を確立すること。</w:t>
      </w:r>
    </w:p>
    <w:p w14:paraId="25431516" w14:textId="77777777" w:rsidR="009A2DEE" w:rsidRPr="00A95BDA" w:rsidRDefault="009A2DEE" w:rsidP="00D3337A">
      <w:pPr>
        <w:ind w:firstLineChars="200" w:firstLine="480"/>
        <w:rPr>
          <w:color w:val="000000" w:themeColor="text1"/>
        </w:rPr>
      </w:pPr>
      <w:r w:rsidRPr="00A95BDA">
        <w:rPr>
          <w:rFonts w:hint="eastAsia"/>
          <w:color w:val="000000" w:themeColor="text1"/>
        </w:rPr>
        <w:t>（ウ）事件・事故等の際の対応を定め、職員研修の実施等を行うこと。</w:t>
      </w:r>
    </w:p>
    <w:p w14:paraId="0DFA608A" w14:textId="77777777" w:rsidR="009A2DEE" w:rsidRPr="00A95BDA" w:rsidRDefault="009A2DEE" w:rsidP="009A2DEE">
      <w:pPr>
        <w:ind w:firstLineChars="200" w:firstLine="480"/>
        <w:rPr>
          <w:color w:val="000000" w:themeColor="text1"/>
        </w:rPr>
      </w:pPr>
      <w:r w:rsidRPr="00A95BDA">
        <w:rPr>
          <w:rFonts w:hint="eastAsia"/>
          <w:color w:val="000000" w:themeColor="text1"/>
        </w:rPr>
        <w:t>（エ）災害時は、区の指示に基づき区民の安全確保のため協力すること。</w:t>
      </w:r>
    </w:p>
    <w:p w14:paraId="012D554A" w14:textId="77777777" w:rsidR="009029BF" w:rsidRDefault="009A2DEE" w:rsidP="009029BF">
      <w:pPr>
        <w:ind w:leftChars="200" w:left="960" w:hangingChars="200" w:hanging="480"/>
        <w:rPr>
          <w:rFonts w:hAnsi="BIZ UD明朝 Medium"/>
          <w:color w:val="000000" w:themeColor="text1"/>
        </w:rPr>
      </w:pPr>
      <w:r w:rsidRPr="00A95BDA">
        <w:rPr>
          <w:rFonts w:hint="eastAsia"/>
          <w:color w:val="000000" w:themeColor="text1"/>
        </w:rPr>
        <w:t>（オ）</w:t>
      </w:r>
      <w:r w:rsidRPr="00A95BDA">
        <w:rPr>
          <w:rFonts w:hAnsi="BIZ UD明朝 Medium" w:hint="eastAsia"/>
          <w:color w:val="000000" w:themeColor="text1"/>
        </w:rPr>
        <w:t>区の方針等を踏まえ、区と連携して施設における感染予防策を実施するとともに、感染症発生時には区の指示に基づき感染拡大防止に取り組むこと。</w:t>
      </w:r>
    </w:p>
    <w:p w14:paraId="04CC2D61" w14:textId="597767F5" w:rsidR="00623697" w:rsidRPr="00421247" w:rsidRDefault="00623697" w:rsidP="009029BF">
      <w:pPr>
        <w:ind w:leftChars="200" w:left="960" w:hangingChars="200" w:hanging="480"/>
        <w:rPr>
          <w:color w:val="000000" w:themeColor="text1"/>
        </w:rPr>
      </w:pPr>
      <w:bookmarkStart w:id="0" w:name="_GoBack"/>
      <w:r w:rsidRPr="00A95BDA">
        <w:rPr>
          <w:rFonts w:hint="eastAsia"/>
          <w:color w:val="000000" w:themeColor="text1"/>
        </w:rPr>
        <w:lastRenderedPageBreak/>
        <w:t>（</w:t>
      </w:r>
      <w:r w:rsidR="009A2DEE" w:rsidRPr="00A95BDA">
        <w:rPr>
          <w:rFonts w:hint="eastAsia"/>
          <w:color w:val="000000" w:themeColor="text1"/>
        </w:rPr>
        <w:t>カ</w:t>
      </w:r>
      <w:r w:rsidRPr="00A95BDA">
        <w:rPr>
          <w:rFonts w:hint="eastAsia"/>
          <w:color w:val="000000" w:themeColor="text1"/>
        </w:rPr>
        <w:t>）震災及び新型インフルエンザ</w:t>
      </w:r>
      <w:r w:rsidR="006A0CA7" w:rsidRPr="00421247">
        <w:rPr>
          <w:rFonts w:hint="eastAsia"/>
          <w:color w:val="000000" w:themeColor="text1"/>
        </w:rPr>
        <w:t>等</w:t>
      </w:r>
      <w:r w:rsidRPr="00421247">
        <w:rPr>
          <w:rFonts w:hint="eastAsia"/>
          <w:color w:val="000000" w:themeColor="text1"/>
        </w:rPr>
        <w:t>が発生した場合を想定し、「港区業務継続計画」</w:t>
      </w:r>
      <w:r w:rsidR="00287A5A">
        <w:rPr>
          <w:rFonts w:hint="eastAsia"/>
          <w:color w:val="000000" w:themeColor="text1"/>
        </w:rPr>
        <w:t>を踏まえ</w:t>
      </w:r>
      <w:r w:rsidRPr="00421247">
        <w:rPr>
          <w:rFonts w:hint="eastAsia"/>
          <w:color w:val="000000" w:themeColor="text1"/>
        </w:rPr>
        <w:t>、あらゆる緊急事態、非常事態に際して</w:t>
      </w:r>
      <w:r w:rsidR="006A0CA7" w:rsidRPr="00421247">
        <w:rPr>
          <w:rFonts w:hint="eastAsia"/>
          <w:color w:val="000000" w:themeColor="text1"/>
        </w:rPr>
        <w:t>、</w:t>
      </w:r>
      <w:r w:rsidR="00E875F5">
        <w:rPr>
          <w:rFonts w:hint="eastAsia"/>
          <w:color w:val="000000" w:themeColor="text1"/>
        </w:rPr>
        <w:t>利用者</w:t>
      </w:r>
      <w:r w:rsidR="006A0CA7" w:rsidRPr="00421247">
        <w:rPr>
          <w:rFonts w:hint="eastAsia"/>
          <w:color w:val="000000" w:themeColor="text1"/>
        </w:rPr>
        <w:t>及び</w:t>
      </w:r>
      <w:r w:rsidRPr="00421247">
        <w:rPr>
          <w:rFonts w:hint="eastAsia"/>
          <w:color w:val="000000" w:themeColor="text1"/>
        </w:rPr>
        <w:t>従事職員用の食料等の確保や業務体制の整備など速やかに対応できる体制を整えること。なお、港区防災対策基本条例に基づく、事業者の責務を負うものとする。</w:t>
      </w:r>
      <w:r w:rsidRPr="00421247">
        <w:rPr>
          <w:color w:val="000000" w:themeColor="text1"/>
        </w:rPr>
        <w:t xml:space="preserve"> </w:t>
      </w:r>
      <w:bookmarkEnd w:id="0"/>
    </w:p>
    <w:p w14:paraId="27F59E1C" w14:textId="1C43BAE3" w:rsidR="00623697" w:rsidRPr="00A95BDA" w:rsidRDefault="00623697" w:rsidP="00421247">
      <w:pPr>
        <w:ind w:firstLineChars="200" w:firstLine="480"/>
        <w:rPr>
          <w:color w:val="000000" w:themeColor="text1"/>
        </w:rPr>
      </w:pPr>
      <w:r w:rsidRPr="00421247">
        <w:rPr>
          <w:rFonts w:hint="eastAsia"/>
          <w:color w:val="000000" w:themeColor="text1"/>
        </w:rPr>
        <w:t>（</w:t>
      </w:r>
      <w:r w:rsidR="009A2DEE" w:rsidRPr="00421247">
        <w:rPr>
          <w:rFonts w:hint="eastAsia"/>
          <w:color w:val="000000" w:themeColor="text1"/>
        </w:rPr>
        <w:t>キ</w:t>
      </w:r>
      <w:r w:rsidRPr="00421247">
        <w:rPr>
          <w:rFonts w:hint="eastAsia"/>
          <w:color w:val="000000" w:themeColor="text1"/>
        </w:rPr>
        <w:t>）</w:t>
      </w:r>
      <w:r w:rsidR="00E875F5">
        <w:rPr>
          <w:rFonts w:hint="eastAsia"/>
          <w:color w:val="000000" w:themeColor="text1"/>
        </w:rPr>
        <w:t>利用者</w:t>
      </w:r>
      <w:r w:rsidRPr="00421247">
        <w:rPr>
          <w:rFonts w:hint="eastAsia"/>
          <w:color w:val="000000" w:themeColor="text1"/>
        </w:rPr>
        <w:t>に対する見守り、声掛け、相談など様々な支援を</w:t>
      </w:r>
      <w:r w:rsidRPr="00A95BDA">
        <w:rPr>
          <w:rFonts w:hint="eastAsia"/>
          <w:color w:val="000000" w:themeColor="text1"/>
        </w:rPr>
        <w:t>行うこと。</w:t>
      </w:r>
      <w:r w:rsidRPr="00A95BDA">
        <w:rPr>
          <w:color w:val="000000" w:themeColor="text1"/>
        </w:rPr>
        <w:t xml:space="preserve"> </w:t>
      </w:r>
    </w:p>
    <w:p w14:paraId="14BF50AC" w14:textId="77777777" w:rsidR="00623697" w:rsidRPr="00A95BDA" w:rsidRDefault="00623697" w:rsidP="00D3337A">
      <w:pPr>
        <w:ind w:firstLineChars="200" w:firstLine="480"/>
        <w:rPr>
          <w:color w:val="000000" w:themeColor="text1"/>
        </w:rPr>
      </w:pPr>
      <w:r w:rsidRPr="00A95BDA">
        <w:rPr>
          <w:rFonts w:hint="eastAsia"/>
          <w:color w:val="000000" w:themeColor="text1"/>
        </w:rPr>
        <w:t>エ</w:t>
      </w:r>
      <w:r w:rsidR="00D3337A" w:rsidRPr="00A95BDA">
        <w:rPr>
          <w:rFonts w:hint="eastAsia"/>
          <w:color w:val="000000" w:themeColor="text1"/>
        </w:rPr>
        <w:t xml:space="preserve">　</w:t>
      </w:r>
      <w:r w:rsidRPr="00A95BDA">
        <w:rPr>
          <w:rFonts w:hint="eastAsia"/>
          <w:color w:val="000000" w:themeColor="text1"/>
        </w:rPr>
        <w:t>情報管理</w:t>
      </w:r>
      <w:r w:rsidRPr="00A95BDA">
        <w:rPr>
          <w:color w:val="000000" w:themeColor="text1"/>
        </w:rPr>
        <w:t xml:space="preserve"> </w:t>
      </w:r>
    </w:p>
    <w:p w14:paraId="0A868851" w14:textId="77777777" w:rsidR="00623697" w:rsidRPr="00A95BDA" w:rsidRDefault="00623697" w:rsidP="00D3337A">
      <w:pPr>
        <w:ind w:leftChars="300" w:left="720" w:firstLineChars="100" w:firstLine="240"/>
        <w:rPr>
          <w:color w:val="000000" w:themeColor="text1"/>
        </w:rPr>
      </w:pPr>
      <w:r w:rsidRPr="00A95BDA">
        <w:rPr>
          <w:rFonts w:hint="eastAsia"/>
          <w:color w:val="000000" w:themeColor="text1"/>
        </w:rPr>
        <w:t>管理する個人情報の保護をはじめ情報セキュリティについては、本業務に従事する全ての者が「港区情報安全対策指針」（別紙５）を厳守し、漏えいの防止等の適正な管理に努めること。</w:t>
      </w:r>
      <w:r w:rsidRPr="00A95BDA">
        <w:rPr>
          <w:color w:val="000000" w:themeColor="text1"/>
        </w:rPr>
        <w:t xml:space="preserve"> </w:t>
      </w:r>
    </w:p>
    <w:p w14:paraId="660CB4F0" w14:textId="77777777" w:rsidR="009029BF" w:rsidRDefault="00623697" w:rsidP="009029BF">
      <w:pPr>
        <w:ind w:firstLineChars="200" w:firstLine="480"/>
        <w:rPr>
          <w:color w:val="000000" w:themeColor="text1"/>
        </w:rPr>
      </w:pPr>
      <w:r w:rsidRPr="00A95BDA">
        <w:rPr>
          <w:rFonts w:hint="eastAsia"/>
          <w:color w:val="000000" w:themeColor="text1"/>
        </w:rPr>
        <w:t>オ</w:t>
      </w:r>
      <w:r w:rsidR="00D3337A" w:rsidRPr="00A95BDA">
        <w:rPr>
          <w:rFonts w:hint="eastAsia"/>
          <w:color w:val="000000" w:themeColor="text1"/>
        </w:rPr>
        <w:t xml:space="preserve">　</w:t>
      </w:r>
      <w:r w:rsidRPr="00A95BDA">
        <w:rPr>
          <w:rFonts w:hint="eastAsia"/>
          <w:color w:val="000000" w:themeColor="text1"/>
        </w:rPr>
        <w:t>環境への配慮</w:t>
      </w:r>
      <w:r w:rsidRPr="00A95BDA">
        <w:rPr>
          <w:color w:val="000000" w:themeColor="text1"/>
        </w:rPr>
        <w:t xml:space="preserve"> </w:t>
      </w:r>
    </w:p>
    <w:p w14:paraId="3F6BDBC3" w14:textId="77777777" w:rsidR="009029BF" w:rsidRDefault="009029BF" w:rsidP="009029BF">
      <w:pPr>
        <w:ind w:left="960" w:hangingChars="400" w:hanging="960"/>
        <w:rPr>
          <w:color w:val="000000" w:themeColor="text1"/>
        </w:rPr>
      </w:pPr>
      <w:r>
        <w:rPr>
          <w:rFonts w:hint="eastAsia"/>
          <w:color w:val="000000" w:themeColor="text1"/>
        </w:rPr>
        <w:t xml:space="preserve">　　</w:t>
      </w:r>
      <w:r w:rsidR="00623697" w:rsidRPr="00A95BDA">
        <w:rPr>
          <w:rFonts w:hint="eastAsia"/>
          <w:color w:val="000000" w:themeColor="text1"/>
        </w:rPr>
        <w:t>（ア）指定管理者は、港区環境マネジメントシステムにのっとり、港区環境方針及び環境法令を遵守し指定管理業務を遂行すること。</w:t>
      </w:r>
      <w:r w:rsidR="00623697" w:rsidRPr="00A95BDA">
        <w:rPr>
          <w:color w:val="000000" w:themeColor="text1"/>
        </w:rPr>
        <w:t xml:space="preserve"> </w:t>
      </w:r>
    </w:p>
    <w:p w14:paraId="6BA495CE" w14:textId="0A37195A" w:rsidR="00623697" w:rsidRPr="00A95BDA" w:rsidRDefault="009029BF" w:rsidP="009029BF">
      <w:pPr>
        <w:ind w:left="960" w:hangingChars="400" w:hanging="960"/>
        <w:rPr>
          <w:color w:val="000000" w:themeColor="text1"/>
        </w:rPr>
      </w:pPr>
      <w:r>
        <w:rPr>
          <w:rFonts w:hint="eastAsia"/>
          <w:color w:val="000000" w:themeColor="text1"/>
        </w:rPr>
        <w:t xml:space="preserve">　　</w:t>
      </w:r>
      <w:r w:rsidR="00623697" w:rsidRPr="00A95BDA">
        <w:rPr>
          <w:rFonts w:hint="eastAsia"/>
          <w:color w:val="000000" w:themeColor="text1"/>
        </w:rPr>
        <w:t>（イ）指定管理者は、施設のエネルギー使用量や施設情報を毎月集計・報告すること。</w:t>
      </w:r>
      <w:r w:rsidR="00623697" w:rsidRPr="00A95BDA">
        <w:rPr>
          <w:color w:val="000000" w:themeColor="text1"/>
        </w:rPr>
        <w:t xml:space="preserve"> </w:t>
      </w:r>
    </w:p>
    <w:p w14:paraId="47AE6F7D" w14:textId="0EC0DA35" w:rsidR="009A2DEE" w:rsidRPr="00A95BDA" w:rsidRDefault="009A2DEE" w:rsidP="009A2DEE">
      <w:pPr>
        <w:ind w:leftChars="200" w:left="960" w:hangingChars="200" w:hanging="480"/>
        <w:rPr>
          <w:color w:val="000000" w:themeColor="text1"/>
        </w:rPr>
      </w:pPr>
      <w:r w:rsidRPr="00A95BDA">
        <w:rPr>
          <w:rFonts w:hint="eastAsia"/>
          <w:color w:val="000000" w:themeColor="text1"/>
        </w:rPr>
        <w:t>（ウ）指定管理者は、地球温暖化防止のため、省エネルギー対策に努めること。</w:t>
      </w:r>
    </w:p>
    <w:p w14:paraId="2C675803" w14:textId="77777777" w:rsidR="009029BF" w:rsidRDefault="00623697" w:rsidP="009029BF">
      <w:pPr>
        <w:ind w:leftChars="200" w:left="960" w:hangingChars="200" w:hanging="480"/>
        <w:rPr>
          <w:color w:val="000000" w:themeColor="text1"/>
        </w:rPr>
      </w:pPr>
      <w:r w:rsidRPr="00A95BDA">
        <w:rPr>
          <w:rFonts w:hint="eastAsia"/>
          <w:color w:val="000000" w:themeColor="text1"/>
        </w:rPr>
        <w:t>（</w:t>
      </w:r>
      <w:r w:rsidR="009A2DEE" w:rsidRPr="00A95BDA">
        <w:rPr>
          <w:rFonts w:hint="eastAsia"/>
          <w:color w:val="000000" w:themeColor="text1"/>
        </w:rPr>
        <w:t>エ</w:t>
      </w:r>
      <w:r w:rsidRPr="00A95BDA">
        <w:rPr>
          <w:rFonts w:hint="eastAsia"/>
          <w:color w:val="000000" w:themeColor="text1"/>
        </w:rPr>
        <w:t>）「環境により良い自動車」の利用について、以下の内容を遵守すること。</w:t>
      </w:r>
      <w:r w:rsidRPr="00A95BDA">
        <w:rPr>
          <w:color w:val="000000" w:themeColor="text1"/>
        </w:rPr>
        <w:t xml:space="preserve"> </w:t>
      </w:r>
    </w:p>
    <w:p w14:paraId="392E993A" w14:textId="7991AA57" w:rsidR="00623697" w:rsidRPr="00C6688C" w:rsidRDefault="009029BF" w:rsidP="009029BF">
      <w:pPr>
        <w:ind w:leftChars="200" w:left="1200" w:hangingChars="300" w:hanging="720"/>
        <w:rPr>
          <w:color w:val="000000" w:themeColor="text1"/>
        </w:rPr>
      </w:pPr>
      <w:r>
        <w:rPr>
          <w:rFonts w:hint="eastAsia"/>
          <w:color w:val="000000" w:themeColor="text1"/>
        </w:rPr>
        <w:t xml:space="preserve">　　ａ</w:t>
      </w:r>
      <w:r w:rsidR="00D3337A" w:rsidRPr="00C6688C">
        <w:rPr>
          <w:rFonts w:hint="eastAsia"/>
          <w:color w:val="000000" w:themeColor="text1"/>
        </w:rPr>
        <w:t xml:space="preserve">　</w:t>
      </w:r>
      <w:r w:rsidR="00623697" w:rsidRPr="00C6688C">
        <w:rPr>
          <w:rFonts w:hint="eastAsia"/>
          <w:color w:val="000000" w:themeColor="text1"/>
        </w:rPr>
        <w:t>本業務の履行に当たって自動車を使用し、又は利用する場合は、都民の健康と安全を確保する環境に関する条例（平成</w:t>
      </w:r>
      <w:r w:rsidR="00623697" w:rsidRPr="00C6688C">
        <w:rPr>
          <w:color w:val="000000" w:themeColor="text1"/>
        </w:rPr>
        <w:t>12</w:t>
      </w:r>
      <w:r w:rsidR="00623697" w:rsidRPr="00C6688C">
        <w:rPr>
          <w:rFonts w:hint="eastAsia"/>
          <w:color w:val="000000" w:themeColor="text1"/>
        </w:rPr>
        <w:t>年東京都条例第</w:t>
      </w:r>
      <w:r w:rsidR="00623697" w:rsidRPr="00C6688C">
        <w:rPr>
          <w:color w:val="000000" w:themeColor="text1"/>
        </w:rPr>
        <w:t>215</w:t>
      </w:r>
      <w:r w:rsidR="00623697" w:rsidRPr="00C6688C">
        <w:rPr>
          <w:rFonts w:hint="eastAsia"/>
          <w:color w:val="000000" w:themeColor="text1"/>
        </w:rPr>
        <w:t>号）の規定に基づき、次の事項を遵守すること。</w:t>
      </w:r>
      <w:r w:rsidR="00623697" w:rsidRPr="00C6688C">
        <w:rPr>
          <w:color w:val="000000" w:themeColor="text1"/>
        </w:rPr>
        <w:t xml:space="preserve"> </w:t>
      </w:r>
    </w:p>
    <w:p w14:paraId="4BB90CCD" w14:textId="77777777" w:rsidR="00623697" w:rsidRPr="00C6688C" w:rsidRDefault="00D3337A" w:rsidP="00623697">
      <w:pPr>
        <w:rPr>
          <w:color w:val="000000" w:themeColor="text1"/>
        </w:rPr>
      </w:pPr>
      <w:r w:rsidRPr="00C6688C">
        <w:rPr>
          <w:rFonts w:hint="eastAsia"/>
          <w:color w:val="000000" w:themeColor="text1"/>
        </w:rPr>
        <w:t xml:space="preserve">　　　　</w:t>
      </w:r>
      <w:r w:rsidR="00623697" w:rsidRPr="00C6688C">
        <w:rPr>
          <w:rFonts w:hint="eastAsia"/>
          <w:color w:val="000000" w:themeColor="text1"/>
        </w:rPr>
        <w:t>○ディーゼル車規制に適合する自動車であること。</w:t>
      </w:r>
      <w:r w:rsidR="00623697" w:rsidRPr="00C6688C">
        <w:rPr>
          <w:color w:val="000000" w:themeColor="text1"/>
        </w:rPr>
        <w:t xml:space="preserve"> </w:t>
      </w:r>
    </w:p>
    <w:p w14:paraId="152D004C" w14:textId="77777777" w:rsidR="00D3337A" w:rsidRPr="00C6688C" w:rsidRDefault="00D3337A" w:rsidP="00623697">
      <w:pPr>
        <w:rPr>
          <w:color w:val="000000" w:themeColor="text1"/>
        </w:rPr>
      </w:pPr>
      <w:r w:rsidRPr="00C6688C">
        <w:rPr>
          <w:rFonts w:hint="eastAsia"/>
          <w:color w:val="000000" w:themeColor="text1"/>
        </w:rPr>
        <w:t xml:space="preserve">　　　　</w:t>
      </w:r>
      <w:r w:rsidR="00623697" w:rsidRPr="00C6688C">
        <w:rPr>
          <w:rFonts w:hint="eastAsia"/>
          <w:color w:val="000000" w:themeColor="text1"/>
        </w:rPr>
        <w:t>○自動車から排出される窒素酸化物及び粒子状物質の特定地域におけ</w:t>
      </w:r>
    </w:p>
    <w:p w14:paraId="7A7125B1" w14:textId="77777777" w:rsidR="00623697" w:rsidRPr="00C6688C" w:rsidRDefault="00D3337A" w:rsidP="00D3337A">
      <w:pPr>
        <w:ind w:left="1200" w:hangingChars="500" w:hanging="1200"/>
        <w:rPr>
          <w:color w:val="000000" w:themeColor="text1"/>
        </w:rPr>
      </w:pPr>
      <w:r w:rsidRPr="00C6688C">
        <w:rPr>
          <w:rFonts w:hint="eastAsia"/>
          <w:color w:val="000000" w:themeColor="text1"/>
        </w:rPr>
        <w:t xml:space="preserve">　　　　　</w:t>
      </w:r>
      <w:r w:rsidR="00623697" w:rsidRPr="00C6688C">
        <w:rPr>
          <w:rFonts w:hint="eastAsia"/>
          <w:color w:val="000000" w:themeColor="text1"/>
        </w:rPr>
        <w:t>る総量の削減等に関する特別措置法（平成</w:t>
      </w:r>
      <w:r w:rsidR="00623697" w:rsidRPr="00C6688C">
        <w:rPr>
          <w:color w:val="000000" w:themeColor="text1"/>
        </w:rPr>
        <w:t>4</w:t>
      </w:r>
      <w:r w:rsidR="00623697" w:rsidRPr="00C6688C">
        <w:rPr>
          <w:rFonts w:hint="eastAsia"/>
          <w:color w:val="000000" w:themeColor="text1"/>
        </w:rPr>
        <w:t>年法律第</w:t>
      </w:r>
      <w:r w:rsidR="00623697" w:rsidRPr="00C6688C">
        <w:rPr>
          <w:color w:val="000000" w:themeColor="text1"/>
        </w:rPr>
        <w:t>70</w:t>
      </w:r>
      <w:r w:rsidR="00623697" w:rsidRPr="00C6688C">
        <w:rPr>
          <w:rFonts w:hint="eastAsia"/>
          <w:color w:val="000000" w:themeColor="text1"/>
        </w:rPr>
        <w:t>号）の対策地域内で登録可能な自動車利用に努めること。</w:t>
      </w:r>
      <w:r w:rsidR="00623697" w:rsidRPr="00C6688C">
        <w:rPr>
          <w:color w:val="000000" w:themeColor="text1"/>
        </w:rPr>
        <w:t xml:space="preserve"> </w:t>
      </w:r>
    </w:p>
    <w:p w14:paraId="1394F90F" w14:textId="77777777" w:rsidR="009029BF" w:rsidRDefault="009029BF" w:rsidP="009029BF">
      <w:pPr>
        <w:ind w:leftChars="400" w:left="1200" w:hangingChars="100" w:hanging="240"/>
        <w:rPr>
          <w:color w:val="000000" w:themeColor="text1"/>
        </w:rPr>
      </w:pPr>
      <w:r>
        <w:rPr>
          <w:rFonts w:hint="eastAsia"/>
          <w:color w:val="000000" w:themeColor="text1"/>
        </w:rPr>
        <w:t>ｂ</w:t>
      </w:r>
      <w:r w:rsidR="00D3337A" w:rsidRPr="00C6688C">
        <w:rPr>
          <w:rFonts w:hint="eastAsia"/>
          <w:color w:val="000000" w:themeColor="text1"/>
        </w:rPr>
        <w:t xml:space="preserve">　</w:t>
      </w:r>
      <w:r w:rsidR="003F3674" w:rsidRPr="00C6688C">
        <w:rPr>
          <w:rFonts w:hAnsi="BIZ UD明朝 Medium" w:hint="eastAsia"/>
          <w:color w:val="000000" w:themeColor="text1"/>
        </w:rPr>
        <w:t>電動車を始め、低公害・低燃費な自動車利用に努めること。電動</w:t>
      </w:r>
      <w:r w:rsidR="003F3674" w:rsidRPr="003B4BA3">
        <w:rPr>
          <w:rFonts w:hAnsi="BIZ UD明朝 Medium" w:hint="eastAsia"/>
          <w:color w:val="000000" w:themeColor="text1"/>
        </w:rPr>
        <w:t>車とは、電気自動車（ＥＶ）、プラグインハイブリッド自動車（ＰＨＶ）、燃料電池自動車（ＦＣＶ）、ハイブリッド自動車（ＨＶ）の総称を指す。</w:t>
      </w:r>
      <w:r w:rsidR="00623697" w:rsidRPr="003B4BA3">
        <w:rPr>
          <w:color w:val="000000" w:themeColor="text1"/>
        </w:rPr>
        <w:t xml:space="preserve"> </w:t>
      </w:r>
    </w:p>
    <w:p w14:paraId="26B1D671" w14:textId="2CAD68A9" w:rsidR="003F3674" w:rsidRDefault="009029BF" w:rsidP="009029BF">
      <w:pPr>
        <w:ind w:leftChars="400" w:left="1200" w:hangingChars="100" w:hanging="240"/>
        <w:rPr>
          <w:color w:val="000000" w:themeColor="text1"/>
        </w:rPr>
      </w:pPr>
      <w:r>
        <w:rPr>
          <w:rFonts w:hint="eastAsia"/>
          <w:color w:val="000000" w:themeColor="text1"/>
        </w:rPr>
        <w:t xml:space="preserve">ｃ　</w:t>
      </w:r>
      <w:r w:rsidR="00623697" w:rsidRPr="00623697">
        <w:rPr>
          <w:rFonts w:hint="eastAsia"/>
          <w:color w:val="000000" w:themeColor="text1"/>
        </w:rPr>
        <w:t>適合の確認のために、当該自動車の自動車検査証（車検証）、粒子状物質減少装置装着証明書等の提示又は写しの提出を求められた場合には、速やかに提示し、又は提出すること。</w:t>
      </w:r>
    </w:p>
    <w:p w14:paraId="6BB5E314" w14:textId="321847CD" w:rsidR="009029BF" w:rsidRDefault="009029BF" w:rsidP="009029BF">
      <w:pPr>
        <w:ind w:left="1200" w:hangingChars="500" w:hanging="1200"/>
        <w:rPr>
          <w:color w:val="000000" w:themeColor="text1"/>
        </w:rPr>
      </w:pPr>
      <w:r>
        <w:rPr>
          <w:rFonts w:hint="eastAsia"/>
          <w:color w:val="000000" w:themeColor="text1"/>
        </w:rPr>
        <w:t xml:space="preserve">　　　　ｄ</w:t>
      </w:r>
      <w:r w:rsidR="003F3674" w:rsidRPr="003B4BA3">
        <w:rPr>
          <w:rFonts w:hint="eastAsia"/>
          <w:color w:val="000000" w:themeColor="text1"/>
        </w:rPr>
        <w:t xml:space="preserve">　</w:t>
      </w:r>
      <w:r w:rsidR="003F3674" w:rsidRPr="003B4BA3">
        <w:rPr>
          <w:rFonts w:hAnsi="BIZ UD明朝 Medium" w:hint="eastAsia"/>
          <w:color w:val="000000" w:themeColor="text1"/>
        </w:rPr>
        <w:t>本業務の履行に当たって観光バスを使用する場合は、「観光バスの環境性能表示に係るガイドライン（平成29年3月16日付改正28環改車第790号）」に規定する評価基準Ａランク以上の車両を供給すること。</w:t>
      </w:r>
    </w:p>
    <w:p w14:paraId="517D5EE2" w14:textId="4B4C1249" w:rsidR="00623697" w:rsidRPr="00623697" w:rsidRDefault="009029BF" w:rsidP="009029BF">
      <w:pPr>
        <w:ind w:left="840" w:hangingChars="350" w:hanging="840"/>
        <w:rPr>
          <w:color w:val="000000" w:themeColor="text1"/>
        </w:rPr>
      </w:pPr>
      <w:r>
        <w:rPr>
          <w:rFonts w:hint="eastAsia"/>
          <w:color w:val="000000" w:themeColor="text1"/>
        </w:rPr>
        <w:t xml:space="preserve">　　</w:t>
      </w:r>
      <w:r w:rsidRPr="00A95BDA">
        <w:rPr>
          <w:rFonts w:hint="eastAsia"/>
          <w:color w:val="000000" w:themeColor="text1"/>
        </w:rPr>
        <w:t>（</w:t>
      </w:r>
      <w:r>
        <w:rPr>
          <w:rFonts w:hint="eastAsia"/>
          <w:color w:val="000000" w:themeColor="text1"/>
        </w:rPr>
        <w:t>オ</w:t>
      </w:r>
      <w:r w:rsidRPr="00A95BDA">
        <w:rPr>
          <w:rFonts w:hint="eastAsia"/>
          <w:color w:val="000000" w:themeColor="text1"/>
        </w:rPr>
        <w:t>）</w:t>
      </w:r>
      <w:r w:rsidR="00623697" w:rsidRPr="00A95BDA">
        <w:rPr>
          <w:rFonts w:hint="eastAsia"/>
          <w:color w:val="000000" w:themeColor="text1"/>
        </w:rPr>
        <w:t>指</w:t>
      </w:r>
      <w:r w:rsidR="00623697" w:rsidRPr="00623697">
        <w:rPr>
          <w:rFonts w:hint="eastAsia"/>
          <w:color w:val="000000" w:themeColor="text1"/>
        </w:rPr>
        <w:t>定管理者は、本業務の履行にあたり、「港区環境美化の推進及び喫煙による迷惑防止に関する条例」</w:t>
      </w:r>
      <w:r w:rsidR="00623697" w:rsidRPr="00623697">
        <w:rPr>
          <w:color w:val="000000" w:themeColor="text1"/>
        </w:rPr>
        <w:t>(</w:t>
      </w:r>
      <w:r w:rsidR="00623697" w:rsidRPr="00623697">
        <w:rPr>
          <w:rFonts w:hint="eastAsia"/>
          <w:color w:val="000000" w:themeColor="text1"/>
        </w:rPr>
        <w:t>平成</w:t>
      </w:r>
      <w:r w:rsidR="009A2DEE">
        <w:rPr>
          <w:rFonts w:hint="eastAsia"/>
          <w:color w:val="000000" w:themeColor="text1"/>
        </w:rPr>
        <w:t>９</w:t>
      </w:r>
      <w:r w:rsidR="00623697" w:rsidRPr="00623697">
        <w:rPr>
          <w:rFonts w:hint="eastAsia"/>
          <w:color w:val="000000" w:themeColor="text1"/>
        </w:rPr>
        <w:t>年港区条例第</w:t>
      </w:r>
      <w:r w:rsidR="00623697" w:rsidRPr="00623697">
        <w:rPr>
          <w:color w:val="000000" w:themeColor="text1"/>
        </w:rPr>
        <w:t>42</w:t>
      </w:r>
      <w:r w:rsidR="00623697" w:rsidRPr="00623697">
        <w:rPr>
          <w:rFonts w:hint="eastAsia"/>
          <w:color w:val="000000" w:themeColor="text1"/>
        </w:rPr>
        <w:t>号</w:t>
      </w:r>
      <w:r w:rsidR="00623697" w:rsidRPr="00623697">
        <w:rPr>
          <w:color w:val="000000" w:themeColor="text1"/>
        </w:rPr>
        <w:t>)</w:t>
      </w:r>
      <w:r w:rsidR="00623697" w:rsidRPr="00623697">
        <w:rPr>
          <w:rFonts w:hint="eastAsia"/>
          <w:color w:val="000000" w:themeColor="text1"/>
        </w:rPr>
        <w:t>第</w:t>
      </w:r>
      <w:r w:rsidR="009A2DEE">
        <w:rPr>
          <w:rFonts w:hint="eastAsia"/>
          <w:color w:val="000000" w:themeColor="text1"/>
        </w:rPr>
        <w:t>９</w:t>
      </w:r>
      <w:r w:rsidR="00623697" w:rsidRPr="00623697">
        <w:rPr>
          <w:rFonts w:hint="eastAsia"/>
          <w:color w:val="000000" w:themeColor="text1"/>
        </w:rPr>
        <w:t>条に規定するみなとタバコルールを遵守すること。</w:t>
      </w:r>
      <w:r w:rsidR="00623697" w:rsidRPr="00623697">
        <w:rPr>
          <w:color w:val="000000" w:themeColor="text1"/>
        </w:rPr>
        <w:t xml:space="preserve"> </w:t>
      </w:r>
    </w:p>
    <w:p w14:paraId="51ADD71F" w14:textId="77777777" w:rsidR="00623697" w:rsidRPr="00623697" w:rsidRDefault="00623697" w:rsidP="00B83701">
      <w:pPr>
        <w:ind w:firstLineChars="200" w:firstLine="480"/>
        <w:rPr>
          <w:color w:val="000000" w:themeColor="text1"/>
        </w:rPr>
      </w:pPr>
      <w:r w:rsidRPr="00623697">
        <w:rPr>
          <w:rFonts w:hint="eastAsia"/>
          <w:color w:val="000000" w:themeColor="text1"/>
        </w:rPr>
        <w:t>カ</w:t>
      </w:r>
      <w:r w:rsidR="00B83701">
        <w:rPr>
          <w:rFonts w:hint="eastAsia"/>
          <w:color w:val="000000" w:themeColor="text1"/>
        </w:rPr>
        <w:t xml:space="preserve">　</w:t>
      </w:r>
      <w:r w:rsidRPr="00623697">
        <w:rPr>
          <w:rFonts w:hint="eastAsia"/>
          <w:color w:val="000000" w:themeColor="text1"/>
        </w:rPr>
        <w:t>区内中小事業者の活用及び区民雇用</w:t>
      </w:r>
      <w:r w:rsidRPr="00623697">
        <w:rPr>
          <w:color w:val="000000" w:themeColor="text1"/>
        </w:rPr>
        <w:t xml:space="preserve"> </w:t>
      </w:r>
    </w:p>
    <w:p w14:paraId="73DC9ACC" w14:textId="77777777" w:rsidR="009029BF" w:rsidRDefault="00623697" w:rsidP="009029BF">
      <w:pPr>
        <w:ind w:firstLineChars="200" w:firstLine="480"/>
        <w:rPr>
          <w:color w:val="000000" w:themeColor="text1"/>
        </w:rPr>
      </w:pPr>
      <w:r w:rsidRPr="00623697">
        <w:rPr>
          <w:rFonts w:hint="eastAsia"/>
          <w:color w:val="000000" w:themeColor="text1"/>
        </w:rPr>
        <w:lastRenderedPageBreak/>
        <w:t>（ア）契約発注の際は、港区内中小事業者を優先すること。</w:t>
      </w:r>
      <w:r w:rsidRPr="00623697">
        <w:rPr>
          <w:color w:val="000000" w:themeColor="text1"/>
        </w:rPr>
        <w:t xml:space="preserve"> </w:t>
      </w:r>
    </w:p>
    <w:p w14:paraId="517956DB" w14:textId="0442C9E7" w:rsidR="00623697" w:rsidRPr="00A95BDA" w:rsidRDefault="009029BF" w:rsidP="009029BF">
      <w:pPr>
        <w:ind w:left="960" w:hangingChars="400" w:hanging="960"/>
        <w:rPr>
          <w:color w:val="000000" w:themeColor="text1"/>
        </w:rPr>
      </w:pPr>
      <w:r>
        <w:rPr>
          <w:rFonts w:hint="eastAsia"/>
          <w:color w:val="000000" w:themeColor="text1"/>
        </w:rPr>
        <w:t xml:space="preserve">　　</w:t>
      </w:r>
      <w:r w:rsidR="00623697" w:rsidRPr="00623697">
        <w:rPr>
          <w:rFonts w:hint="eastAsia"/>
          <w:color w:val="000000" w:themeColor="text1"/>
        </w:rPr>
        <w:t>（イ）区民雇用を促進すること。特にシルバー人材センター、</w:t>
      </w:r>
      <w:r w:rsidR="009A2DEE" w:rsidRPr="00A95BDA">
        <w:rPr>
          <w:rFonts w:hint="eastAsia"/>
          <w:color w:val="000000" w:themeColor="text1"/>
        </w:rPr>
        <w:t>障害者支援施設</w:t>
      </w:r>
      <w:r w:rsidR="00623697" w:rsidRPr="00A95BDA">
        <w:rPr>
          <w:rFonts w:hint="eastAsia"/>
          <w:color w:val="000000" w:themeColor="text1"/>
        </w:rPr>
        <w:t>や母子福祉団体を優先的に活用すること。</w:t>
      </w:r>
      <w:r w:rsidR="00623697" w:rsidRPr="00A95BDA">
        <w:rPr>
          <w:color w:val="000000" w:themeColor="text1"/>
        </w:rPr>
        <w:t xml:space="preserve"> </w:t>
      </w:r>
    </w:p>
    <w:p w14:paraId="3705E8F3" w14:textId="77777777" w:rsidR="00623697" w:rsidRPr="00623697" w:rsidRDefault="00623697" w:rsidP="00B83701">
      <w:pPr>
        <w:ind w:firstLineChars="200" w:firstLine="480"/>
        <w:rPr>
          <w:color w:val="000000" w:themeColor="text1"/>
        </w:rPr>
      </w:pPr>
      <w:r w:rsidRPr="00623697">
        <w:rPr>
          <w:rFonts w:hint="eastAsia"/>
          <w:color w:val="000000" w:themeColor="text1"/>
        </w:rPr>
        <w:t>キ</w:t>
      </w:r>
      <w:r w:rsidR="00B83701">
        <w:rPr>
          <w:rFonts w:hint="eastAsia"/>
          <w:color w:val="000000" w:themeColor="text1"/>
        </w:rPr>
        <w:t xml:space="preserve">　</w:t>
      </w:r>
      <w:r w:rsidRPr="00623697">
        <w:rPr>
          <w:rFonts w:hint="eastAsia"/>
          <w:color w:val="000000" w:themeColor="text1"/>
        </w:rPr>
        <w:t>文書の管理</w:t>
      </w:r>
      <w:r w:rsidRPr="00623697">
        <w:rPr>
          <w:color w:val="000000" w:themeColor="text1"/>
        </w:rPr>
        <w:t xml:space="preserve"> </w:t>
      </w:r>
    </w:p>
    <w:p w14:paraId="78C68080" w14:textId="77777777" w:rsidR="00623697" w:rsidRPr="00623697" w:rsidRDefault="00363AC1" w:rsidP="00623697">
      <w:pPr>
        <w:rPr>
          <w:color w:val="000000" w:themeColor="text1"/>
        </w:rPr>
      </w:pPr>
      <w:r>
        <w:rPr>
          <w:rFonts w:hint="eastAsia"/>
          <w:color w:val="000000" w:themeColor="text1"/>
        </w:rPr>
        <w:t xml:space="preserve">　　　　</w:t>
      </w:r>
      <w:r w:rsidR="00623697" w:rsidRPr="00623697">
        <w:rPr>
          <w:rFonts w:hint="eastAsia"/>
          <w:color w:val="000000" w:themeColor="text1"/>
        </w:rPr>
        <w:t>指定管理者は、港区文書管理規程に準じ、文書を管理すること。</w:t>
      </w:r>
      <w:r w:rsidR="00623697" w:rsidRPr="00623697">
        <w:rPr>
          <w:color w:val="000000" w:themeColor="text1"/>
        </w:rPr>
        <w:t xml:space="preserve"> </w:t>
      </w:r>
    </w:p>
    <w:p w14:paraId="3464A86E" w14:textId="77777777" w:rsidR="009029BF" w:rsidRDefault="00623697" w:rsidP="00363AC1">
      <w:pPr>
        <w:ind w:firstLineChars="200" w:firstLine="480"/>
        <w:rPr>
          <w:color w:val="000000" w:themeColor="text1"/>
        </w:rPr>
      </w:pPr>
      <w:r w:rsidRPr="00623697">
        <w:rPr>
          <w:rFonts w:hint="eastAsia"/>
          <w:color w:val="000000" w:themeColor="text1"/>
        </w:rPr>
        <w:t>ク</w:t>
      </w:r>
      <w:r w:rsidR="00363AC1">
        <w:rPr>
          <w:rFonts w:hint="eastAsia"/>
          <w:color w:val="000000" w:themeColor="text1"/>
        </w:rPr>
        <w:t xml:space="preserve">　</w:t>
      </w:r>
      <w:r w:rsidRPr="00623697">
        <w:rPr>
          <w:rFonts w:hint="eastAsia"/>
          <w:color w:val="000000" w:themeColor="text1"/>
        </w:rPr>
        <w:t>公金・備品の管理</w:t>
      </w:r>
      <w:r w:rsidRPr="00623697">
        <w:rPr>
          <w:color w:val="000000" w:themeColor="text1"/>
        </w:rPr>
        <w:t xml:space="preserve"> </w:t>
      </w:r>
    </w:p>
    <w:p w14:paraId="350DB8B4" w14:textId="4ED3667F" w:rsidR="00623697" w:rsidRPr="00623697" w:rsidRDefault="009029BF" w:rsidP="009029BF">
      <w:pPr>
        <w:ind w:left="960" w:hangingChars="400" w:hanging="960"/>
        <w:rPr>
          <w:color w:val="000000" w:themeColor="text1"/>
        </w:rPr>
      </w:pPr>
      <w:r>
        <w:rPr>
          <w:rFonts w:hint="eastAsia"/>
          <w:color w:val="000000" w:themeColor="text1"/>
        </w:rPr>
        <w:t xml:space="preserve">　　</w:t>
      </w:r>
      <w:r w:rsidR="00623697" w:rsidRPr="00623697">
        <w:rPr>
          <w:rFonts w:hint="eastAsia"/>
          <w:color w:val="000000" w:themeColor="text1"/>
        </w:rPr>
        <w:t>（ア）指定管理者は、港区会計事務規則、港区公金等の保管に関する取扱基準に準じ、公金等について、善良な管理者の注意を怠らないこと。</w:t>
      </w:r>
      <w:r w:rsidR="00623697" w:rsidRPr="00623697">
        <w:rPr>
          <w:color w:val="000000" w:themeColor="text1"/>
        </w:rPr>
        <w:t xml:space="preserve"> </w:t>
      </w:r>
    </w:p>
    <w:p w14:paraId="6A73A8C1" w14:textId="77777777" w:rsidR="00623697" w:rsidRPr="00623697" w:rsidRDefault="00623697" w:rsidP="00363AC1">
      <w:pPr>
        <w:ind w:firstLineChars="200" w:firstLine="480"/>
        <w:rPr>
          <w:color w:val="000000" w:themeColor="text1"/>
        </w:rPr>
      </w:pPr>
      <w:r w:rsidRPr="00623697">
        <w:rPr>
          <w:rFonts w:hint="eastAsia"/>
          <w:color w:val="000000" w:themeColor="text1"/>
        </w:rPr>
        <w:t>（イ）公金等は、金庫に保管すること。</w:t>
      </w:r>
      <w:r w:rsidRPr="00623697">
        <w:rPr>
          <w:color w:val="000000" w:themeColor="text1"/>
        </w:rPr>
        <w:t xml:space="preserve"> </w:t>
      </w:r>
    </w:p>
    <w:p w14:paraId="721DEC5F" w14:textId="77777777" w:rsidR="00623697" w:rsidRPr="00623697" w:rsidRDefault="00623697" w:rsidP="00363AC1">
      <w:pPr>
        <w:ind w:firstLineChars="200" w:firstLine="480"/>
        <w:rPr>
          <w:color w:val="000000" w:themeColor="text1"/>
        </w:rPr>
      </w:pPr>
      <w:r w:rsidRPr="00623697">
        <w:rPr>
          <w:rFonts w:hint="eastAsia"/>
          <w:color w:val="000000" w:themeColor="text1"/>
        </w:rPr>
        <w:t>（ウ）備品等を常に良好な状態に保つよう、適切な管理を行うこと。</w:t>
      </w:r>
      <w:r w:rsidRPr="00623697">
        <w:rPr>
          <w:color w:val="000000" w:themeColor="text1"/>
        </w:rPr>
        <w:t xml:space="preserve"> </w:t>
      </w:r>
    </w:p>
    <w:p w14:paraId="569B988C" w14:textId="77777777" w:rsidR="009029BF" w:rsidRDefault="00623697" w:rsidP="009029BF">
      <w:pPr>
        <w:ind w:firstLineChars="200" w:firstLine="480"/>
        <w:rPr>
          <w:color w:val="000000" w:themeColor="text1"/>
        </w:rPr>
      </w:pPr>
      <w:r w:rsidRPr="00623697">
        <w:rPr>
          <w:rFonts w:hint="eastAsia"/>
          <w:color w:val="000000" w:themeColor="text1"/>
        </w:rPr>
        <w:t>ケ</w:t>
      </w:r>
      <w:r w:rsidR="00363AC1">
        <w:rPr>
          <w:rFonts w:hint="eastAsia"/>
          <w:color w:val="000000" w:themeColor="text1"/>
        </w:rPr>
        <w:t xml:space="preserve">　</w:t>
      </w:r>
      <w:r w:rsidRPr="00623697">
        <w:rPr>
          <w:rFonts w:hint="eastAsia"/>
          <w:color w:val="000000" w:themeColor="text1"/>
        </w:rPr>
        <w:t>行政情報の多言語化</w:t>
      </w:r>
      <w:r w:rsidRPr="00623697">
        <w:rPr>
          <w:color w:val="000000" w:themeColor="text1"/>
        </w:rPr>
        <w:t xml:space="preserve"> </w:t>
      </w:r>
    </w:p>
    <w:p w14:paraId="44CC13B1" w14:textId="4A3840BB" w:rsidR="00623697" w:rsidRPr="00623697" w:rsidRDefault="00363AC1" w:rsidP="00BA5E81">
      <w:pPr>
        <w:ind w:left="720" w:hangingChars="300" w:hanging="720"/>
        <w:rPr>
          <w:color w:val="000000" w:themeColor="text1"/>
        </w:rPr>
      </w:pPr>
      <w:r>
        <w:rPr>
          <w:rFonts w:hint="eastAsia"/>
          <w:color w:val="000000" w:themeColor="text1"/>
        </w:rPr>
        <w:t xml:space="preserve">　　</w:t>
      </w:r>
      <w:r w:rsidR="00BA5E81">
        <w:rPr>
          <w:rFonts w:hint="eastAsia"/>
          <w:color w:val="000000" w:themeColor="text1"/>
        </w:rPr>
        <w:t xml:space="preserve">　　</w:t>
      </w:r>
      <w:r w:rsidR="00623697" w:rsidRPr="00623697">
        <w:rPr>
          <w:rFonts w:hint="eastAsia"/>
          <w:color w:val="000000" w:themeColor="text1"/>
        </w:rPr>
        <w:t>指定管理者は、「港区行政情報多言語化ガイドライン」に準じ、行政情報の多言語化を推進していくこと。</w:t>
      </w:r>
      <w:r w:rsidR="00623697" w:rsidRPr="00623697">
        <w:rPr>
          <w:color w:val="000000" w:themeColor="text1"/>
        </w:rPr>
        <w:t xml:space="preserve"> </w:t>
      </w:r>
    </w:p>
    <w:p w14:paraId="641C3A2D" w14:textId="77777777" w:rsidR="00623697" w:rsidRPr="00623697" w:rsidRDefault="00623697" w:rsidP="00363AC1">
      <w:pPr>
        <w:ind w:firstLineChars="200" w:firstLine="480"/>
        <w:rPr>
          <w:color w:val="000000" w:themeColor="text1"/>
        </w:rPr>
      </w:pPr>
      <w:r w:rsidRPr="00623697">
        <w:rPr>
          <w:rFonts w:hint="eastAsia"/>
          <w:color w:val="000000" w:themeColor="text1"/>
        </w:rPr>
        <w:t>コ</w:t>
      </w:r>
      <w:r w:rsidR="00363AC1">
        <w:rPr>
          <w:rFonts w:hint="eastAsia"/>
          <w:color w:val="000000" w:themeColor="text1"/>
        </w:rPr>
        <w:t xml:space="preserve">　</w:t>
      </w:r>
      <w:r w:rsidRPr="00623697">
        <w:rPr>
          <w:rFonts w:hint="eastAsia"/>
          <w:color w:val="000000" w:themeColor="text1"/>
        </w:rPr>
        <w:t>広聴対応</w:t>
      </w:r>
      <w:r w:rsidRPr="00623697">
        <w:rPr>
          <w:color w:val="000000" w:themeColor="text1"/>
        </w:rPr>
        <w:t xml:space="preserve"> </w:t>
      </w:r>
    </w:p>
    <w:p w14:paraId="12D46D0F" w14:textId="21BEA1AF" w:rsidR="00623697" w:rsidRPr="00623697" w:rsidRDefault="00623697" w:rsidP="009A2DEE">
      <w:pPr>
        <w:ind w:leftChars="300" w:left="720" w:firstLineChars="100" w:firstLine="240"/>
        <w:rPr>
          <w:color w:val="000000" w:themeColor="text1"/>
        </w:rPr>
      </w:pPr>
      <w:r w:rsidRPr="00623697">
        <w:rPr>
          <w:rFonts w:hint="eastAsia"/>
          <w:color w:val="000000" w:themeColor="text1"/>
        </w:rPr>
        <w:t>指定管理者は、</w:t>
      </w:r>
      <w:r w:rsidRPr="00A95BDA">
        <w:rPr>
          <w:rFonts w:hint="eastAsia"/>
          <w:color w:val="000000" w:themeColor="text1"/>
        </w:rPr>
        <w:t>「</w:t>
      </w:r>
      <w:r w:rsidR="009A2DEE" w:rsidRPr="00A95BDA">
        <w:rPr>
          <w:rFonts w:hint="eastAsia"/>
          <w:color w:val="000000" w:themeColor="text1"/>
        </w:rPr>
        <w:t>区民の声への対応マニュアル</w:t>
      </w:r>
      <w:r w:rsidRPr="00A95BDA">
        <w:rPr>
          <w:rFonts w:hint="eastAsia"/>
          <w:color w:val="000000" w:themeColor="text1"/>
        </w:rPr>
        <w:t>」に基づき、区に寄せられる意見・要望等に対し、迅速・誠実に対応すること</w:t>
      </w:r>
      <w:r w:rsidRPr="00623697">
        <w:rPr>
          <w:rFonts w:hint="eastAsia"/>
          <w:color w:val="000000" w:themeColor="text1"/>
        </w:rPr>
        <w:t>。</w:t>
      </w:r>
      <w:r w:rsidRPr="00623697">
        <w:rPr>
          <w:color w:val="000000" w:themeColor="text1"/>
        </w:rPr>
        <w:t xml:space="preserve"> </w:t>
      </w:r>
    </w:p>
    <w:p w14:paraId="64388145" w14:textId="77777777" w:rsidR="00BA5E81" w:rsidRDefault="00623697" w:rsidP="00BA5E81">
      <w:pPr>
        <w:ind w:firstLineChars="200" w:firstLine="480"/>
        <w:rPr>
          <w:color w:val="000000" w:themeColor="text1"/>
        </w:rPr>
      </w:pPr>
      <w:r w:rsidRPr="00623697">
        <w:rPr>
          <w:rFonts w:hint="eastAsia"/>
          <w:color w:val="000000" w:themeColor="text1"/>
        </w:rPr>
        <w:t>サ</w:t>
      </w:r>
      <w:r w:rsidR="00363AC1">
        <w:rPr>
          <w:rFonts w:hint="eastAsia"/>
          <w:color w:val="000000" w:themeColor="text1"/>
        </w:rPr>
        <w:t xml:space="preserve">　</w:t>
      </w:r>
      <w:r w:rsidRPr="00623697">
        <w:rPr>
          <w:rFonts w:hint="eastAsia"/>
          <w:color w:val="000000" w:themeColor="text1"/>
        </w:rPr>
        <w:t>基本的人権の尊重</w:t>
      </w:r>
      <w:r w:rsidRPr="00623697">
        <w:rPr>
          <w:color w:val="000000" w:themeColor="text1"/>
        </w:rPr>
        <w:t xml:space="preserve"> </w:t>
      </w:r>
    </w:p>
    <w:p w14:paraId="0605C9C0" w14:textId="381135BF" w:rsidR="005D6B3E" w:rsidRPr="00623697" w:rsidRDefault="00BA5E81" w:rsidP="00BA5E81">
      <w:pPr>
        <w:ind w:left="720" w:hangingChars="300" w:hanging="720"/>
        <w:rPr>
          <w:color w:val="000000" w:themeColor="text1"/>
        </w:rPr>
      </w:pPr>
      <w:r>
        <w:rPr>
          <w:rFonts w:hint="eastAsia"/>
          <w:color w:val="000000" w:themeColor="text1"/>
        </w:rPr>
        <w:t xml:space="preserve">　　　　</w:t>
      </w:r>
      <w:r w:rsidR="00623697" w:rsidRPr="00623697">
        <w:rPr>
          <w:rFonts w:hint="eastAsia"/>
          <w:color w:val="000000" w:themeColor="text1"/>
        </w:rPr>
        <w:t>指定管理者は、本業務の履行にあたり、基本的人権を尊重し、個人の威厳を守り、あらゆる差別をなくすために、適切な対応を図ること。</w:t>
      </w:r>
      <w:r w:rsidR="00623697" w:rsidRPr="00623697">
        <w:rPr>
          <w:color w:val="000000" w:themeColor="text1"/>
        </w:rPr>
        <w:t xml:space="preserve"> </w:t>
      </w:r>
    </w:p>
    <w:p w14:paraId="0E5B6F6E" w14:textId="77777777" w:rsidR="00BA5E81" w:rsidRDefault="00623697" w:rsidP="00BA5E81">
      <w:pPr>
        <w:ind w:firstLineChars="200" w:firstLine="480"/>
        <w:rPr>
          <w:color w:val="000000" w:themeColor="text1"/>
        </w:rPr>
      </w:pPr>
      <w:r w:rsidRPr="00623697">
        <w:rPr>
          <w:rFonts w:hint="eastAsia"/>
          <w:color w:val="000000" w:themeColor="text1"/>
        </w:rPr>
        <w:t>シ</w:t>
      </w:r>
      <w:r w:rsidR="00363AC1">
        <w:rPr>
          <w:rFonts w:hint="eastAsia"/>
          <w:color w:val="000000" w:themeColor="text1"/>
        </w:rPr>
        <w:t xml:space="preserve">　</w:t>
      </w:r>
      <w:r w:rsidRPr="00623697">
        <w:rPr>
          <w:rFonts w:hint="eastAsia"/>
          <w:color w:val="000000" w:themeColor="text1"/>
        </w:rPr>
        <w:t>ハラスメント防止対策</w:t>
      </w:r>
      <w:r w:rsidRPr="00623697">
        <w:rPr>
          <w:color w:val="000000" w:themeColor="text1"/>
        </w:rPr>
        <w:t xml:space="preserve"> </w:t>
      </w:r>
    </w:p>
    <w:p w14:paraId="672F3772" w14:textId="7F6B1E23" w:rsidR="00623697" w:rsidRPr="00623697" w:rsidRDefault="00BA5E81" w:rsidP="00BA5E81">
      <w:pPr>
        <w:ind w:left="720" w:hangingChars="300" w:hanging="720"/>
        <w:rPr>
          <w:color w:val="000000" w:themeColor="text1"/>
        </w:rPr>
      </w:pPr>
      <w:r>
        <w:rPr>
          <w:rFonts w:hint="eastAsia"/>
          <w:color w:val="000000" w:themeColor="text1"/>
        </w:rPr>
        <w:t xml:space="preserve">　　　　</w:t>
      </w:r>
      <w:r w:rsidR="00623697" w:rsidRPr="00623697">
        <w:rPr>
          <w:rFonts w:hint="eastAsia"/>
          <w:color w:val="000000" w:themeColor="text1"/>
        </w:rPr>
        <w:t>指定管理者は、「港区職員のハラスメントの防止等に関する要綱」を遵守すること。また、ハラスメントが発生した場合は、区と連携して適切に対応すること。</w:t>
      </w:r>
      <w:r w:rsidR="00623697" w:rsidRPr="00623697">
        <w:rPr>
          <w:color w:val="000000" w:themeColor="text1"/>
        </w:rPr>
        <w:t xml:space="preserve"> </w:t>
      </w:r>
    </w:p>
    <w:p w14:paraId="4F0C259B" w14:textId="77777777" w:rsidR="00BA5E81" w:rsidRDefault="00623697" w:rsidP="00BA5E81">
      <w:pPr>
        <w:ind w:firstLineChars="200" w:firstLine="480"/>
        <w:rPr>
          <w:color w:val="000000" w:themeColor="text1"/>
        </w:rPr>
      </w:pPr>
      <w:r w:rsidRPr="00623697">
        <w:rPr>
          <w:rFonts w:hint="eastAsia"/>
          <w:color w:val="000000" w:themeColor="text1"/>
        </w:rPr>
        <w:t>ス</w:t>
      </w:r>
      <w:r w:rsidR="00363AC1">
        <w:rPr>
          <w:rFonts w:hint="eastAsia"/>
          <w:color w:val="000000" w:themeColor="text1"/>
        </w:rPr>
        <w:t xml:space="preserve">　</w:t>
      </w:r>
      <w:r w:rsidRPr="00623697">
        <w:rPr>
          <w:rFonts w:hint="eastAsia"/>
          <w:color w:val="000000" w:themeColor="text1"/>
        </w:rPr>
        <w:t>障害を理由とする差別の解消</w:t>
      </w:r>
      <w:r w:rsidRPr="00623697">
        <w:rPr>
          <w:color w:val="000000" w:themeColor="text1"/>
        </w:rPr>
        <w:t xml:space="preserve"> </w:t>
      </w:r>
    </w:p>
    <w:p w14:paraId="65BCEB25" w14:textId="71138338" w:rsidR="00623697" w:rsidRPr="00623697" w:rsidRDefault="00BA5E81" w:rsidP="00BA5E81">
      <w:pPr>
        <w:ind w:left="720" w:hangingChars="300" w:hanging="720"/>
        <w:rPr>
          <w:color w:val="000000" w:themeColor="text1"/>
        </w:rPr>
      </w:pPr>
      <w:r>
        <w:rPr>
          <w:rFonts w:hint="eastAsia"/>
          <w:color w:val="000000" w:themeColor="text1"/>
        </w:rPr>
        <w:t xml:space="preserve">　　　　</w:t>
      </w:r>
      <w:r w:rsidR="00623697" w:rsidRPr="00623697">
        <w:rPr>
          <w:rFonts w:hint="eastAsia"/>
          <w:color w:val="000000" w:themeColor="text1"/>
        </w:rPr>
        <w:t>指定管理者は、「港区職員の障害を理由とする差別の解消の推進に関する要綱」を遵守すること。また、障害を理由とする差別が発生した場合は、区と連携して適切に対応すること。</w:t>
      </w:r>
      <w:r w:rsidR="00623697" w:rsidRPr="00623697">
        <w:rPr>
          <w:color w:val="000000" w:themeColor="text1"/>
        </w:rPr>
        <w:t xml:space="preserve"> </w:t>
      </w:r>
    </w:p>
    <w:p w14:paraId="1B95D5AB" w14:textId="77777777" w:rsidR="00623697" w:rsidRPr="00623697" w:rsidRDefault="00623697" w:rsidP="00363AC1">
      <w:pPr>
        <w:ind w:leftChars="200" w:left="720" w:hangingChars="100" w:hanging="240"/>
        <w:rPr>
          <w:color w:val="000000" w:themeColor="text1"/>
        </w:rPr>
      </w:pPr>
      <w:r w:rsidRPr="00623697">
        <w:rPr>
          <w:rFonts w:hint="eastAsia"/>
          <w:color w:val="000000" w:themeColor="text1"/>
        </w:rPr>
        <w:t>セ</w:t>
      </w:r>
      <w:r w:rsidR="00363AC1">
        <w:rPr>
          <w:rFonts w:hint="eastAsia"/>
          <w:color w:val="000000" w:themeColor="text1"/>
        </w:rPr>
        <w:t xml:space="preserve">　</w:t>
      </w:r>
      <w:r w:rsidRPr="00623697">
        <w:rPr>
          <w:rFonts w:hint="eastAsia"/>
          <w:color w:val="000000" w:themeColor="text1"/>
        </w:rPr>
        <w:t>その他、区が定める方針やガイドライン等を十分に認識の上、施設の管理・運営において、積極的に区と連携すること。</w:t>
      </w:r>
      <w:r w:rsidRPr="00623697">
        <w:rPr>
          <w:color w:val="000000" w:themeColor="text1"/>
        </w:rPr>
        <w:t xml:space="preserve"> </w:t>
      </w:r>
    </w:p>
    <w:p w14:paraId="5FA0614B" w14:textId="77777777" w:rsidR="00BA5E81" w:rsidRDefault="00623697" w:rsidP="00BA5E81">
      <w:pPr>
        <w:rPr>
          <w:color w:val="000000" w:themeColor="text1"/>
        </w:rPr>
      </w:pPr>
      <w:r w:rsidRPr="00623697">
        <w:rPr>
          <w:rFonts w:hint="eastAsia"/>
          <w:color w:val="000000" w:themeColor="text1"/>
        </w:rPr>
        <w:t>（３）職員の労働環境の確保</w:t>
      </w:r>
      <w:r w:rsidRPr="00623697">
        <w:rPr>
          <w:color w:val="000000" w:themeColor="text1"/>
        </w:rPr>
        <w:t xml:space="preserve"> </w:t>
      </w:r>
    </w:p>
    <w:p w14:paraId="30C42DF5" w14:textId="66DF86D2" w:rsidR="00623697" w:rsidRPr="00A95BDA" w:rsidRDefault="00BA5E81" w:rsidP="00BA5E81">
      <w:pPr>
        <w:ind w:left="720" w:hangingChars="300" w:hanging="720"/>
        <w:rPr>
          <w:color w:val="000000" w:themeColor="text1"/>
        </w:rPr>
      </w:pPr>
      <w:r>
        <w:rPr>
          <w:rFonts w:hint="eastAsia"/>
          <w:color w:val="000000" w:themeColor="text1"/>
        </w:rPr>
        <w:t xml:space="preserve">　　</w:t>
      </w:r>
      <w:r w:rsidR="00623697" w:rsidRPr="00623697">
        <w:rPr>
          <w:rFonts w:hint="eastAsia"/>
          <w:color w:val="000000" w:themeColor="text1"/>
        </w:rPr>
        <w:t>ア</w:t>
      </w:r>
      <w:r w:rsidR="001D7ED3">
        <w:rPr>
          <w:rFonts w:hint="eastAsia"/>
          <w:color w:val="000000" w:themeColor="text1"/>
        </w:rPr>
        <w:t xml:space="preserve">　</w:t>
      </w:r>
      <w:r w:rsidR="00623697" w:rsidRPr="00623697">
        <w:rPr>
          <w:rFonts w:hint="eastAsia"/>
          <w:color w:val="000000" w:themeColor="text1"/>
        </w:rPr>
        <w:t>指定管理者は、本施設において、別途定める職員配置表に基づき配置される職員（再委託及び人材派遣会社により配置する職員を含む。以下同じ。以下「職員」という。）に対し、「港区が発注する契約に係る業務に従事する労働者等の労働環境確保の促進に関する要綱」に基づき「港区指定管理者制度導入施設における最低賃金水準額に関する手引き」で定める金額（以下「最低賃金水準額」という。）以上の賃金を給付すること。最低賃金水準額は、指定期間が属する年度の最低賃金水準額を年度単位で適用</w:t>
      </w:r>
      <w:r w:rsidR="005D4186" w:rsidRPr="00A95BDA">
        <w:rPr>
          <w:rFonts w:hint="eastAsia"/>
          <w:color w:val="000000" w:themeColor="text1"/>
        </w:rPr>
        <w:t>し、</w:t>
      </w:r>
      <w:r w:rsidR="00623697" w:rsidRPr="00A95BDA">
        <w:rPr>
          <w:rFonts w:hint="eastAsia"/>
          <w:color w:val="000000" w:themeColor="text1"/>
        </w:rPr>
        <w:t>ただし、最低賃金法（昭和３４年法</w:t>
      </w:r>
      <w:r w:rsidR="00623697" w:rsidRPr="00A95BDA">
        <w:rPr>
          <w:rFonts w:hint="eastAsia"/>
          <w:color w:val="000000" w:themeColor="text1"/>
        </w:rPr>
        <w:lastRenderedPageBreak/>
        <w:t>律第１３７号）に基づき定められる地域別最低賃金（以下「最低賃金」という。）の金額が最低賃金水準額を上回った</w:t>
      </w:r>
      <w:r w:rsidR="005D4186" w:rsidRPr="00A95BDA">
        <w:rPr>
          <w:rFonts w:hint="eastAsia"/>
          <w:color w:val="000000" w:themeColor="text1"/>
        </w:rPr>
        <w:t>とき</w:t>
      </w:r>
      <w:r w:rsidR="00623697" w:rsidRPr="00A95BDA">
        <w:rPr>
          <w:rFonts w:hint="eastAsia"/>
          <w:color w:val="000000" w:themeColor="text1"/>
        </w:rPr>
        <w:t>は、最低賃金の金額を最低賃金水準額とする。</w:t>
      </w:r>
      <w:r w:rsidR="00623697" w:rsidRPr="00A95BDA">
        <w:rPr>
          <w:color w:val="000000" w:themeColor="text1"/>
        </w:rPr>
        <w:t xml:space="preserve"> </w:t>
      </w:r>
    </w:p>
    <w:p w14:paraId="0700357A" w14:textId="220C525E" w:rsidR="00623697" w:rsidRPr="00623697" w:rsidRDefault="00BA5E81" w:rsidP="00BA5E81">
      <w:pPr>
        <w:ind w:left="720" w:hangingChars="300" w:hanging="720"/>
        <w:rPr>
          <w:color w:val="000000" w:themeColor="text1"/>
        </w:rPr>
      </w:pPr>
      <w:r>
        <w:rPr>
          <w:rFonts w:hint="eastAsia"/>
          <w:color w:val="000000" w:themeColor="text1"/>
        </w:rPr>
        <w:t xml:space="preserve">　　</w:t>
      </w:r>
      <w:r w:rsidR="00623697" w:rsidRPr="00A95BDA">
        <w:rPr>
          <w:rFonts w:hint="eastAsia"/>
          <w:color w:val="000000" w:themeColor="text1"/>
        </w:rPr>
        <w:t>イ</w:t>
      </w:r>
      <w:r w:rsidR="006D5FE5" w:rsidRPr="00A95BDA">
        <w:rPr>
          <w:rFonts w:hint="eastAsia"/>
          <w:color w:val="000000" w:themeColor="text1"/>
        </w:rPr>
        <w:t xml:space="preserve">　</w:t>
      </w:r>
      <w:r w:rsidR="00623697" w:rsidRPr="00A95BDA">
        <w:rPr>
          <w:rFonts w:hint="eastAsia"/>
          <w:color w:val="000000" w:themeColor="text1"/>
        </w:rPr>
        <w:t>指定管理者は、次に掲げる事項を施設の見やすい場所に掲示し、</w:t>
      </w:r>
      <w:r w:rsidR="005D4186" w:rsidRPr="00A95BDA">
        <w:rPr>
          <w:rFonts w:hint="eastAsia"/>
          <w:color w:val="000000" w:themeColor="text1"/>
        </w:rPr>
        <w:t>若</w:t>
      </w:r>
      <w:r w:rsidR="00623697" w:rsidRPr="00A95BDA">
        <w:rPr>
          <w:rFonts w:hint="eastAsia"/>
          <w:color w:val="000000" w:themeColor="text1"/>
        </w:rPr>
        <w:t>し</w:t>
      </w:r>
      <w:r w:rsidR="00623697" w:rsidRPr="00623697">
        <w:rPr>
          <w:rFonts w:hint="eastAsia"/>
          <w:color w:val="000000" w:themeColor="text1"/>
        </w:rPr>
        <w:t>くは備え付け、又は書面を交付することによって職員に周知すること。</w:t>
      </w:r>
      <w:r w:rsidR="00623697" w:rsidRPr="00623697">
        <w:rPr>
          <w:color w:val="000000" w:themeColor="text1"/>
        </w:rPr>
        <w:t xml:space="preserve"> </w:t>
      </w:r>
    </w:p>
    <w:p w14:paraId="2E1036CE" w14:textId="11E8B596" w:rsidR="00623697" w:rsidRPr="00623697" w:rsidRDefault="00623697" w:rsidP="006D5FE5">
      <w:pPr>
        <w:ind w:firstLineChars="200" w:firstLine="480"/>
        <w:rPr>
          <w:color w:val="000000" w:themeColor="text1"/>
        </w:rPr>
      </w:pPr>
      <w:r w:rsidRPr="00623697">
        <w:rPr>
          <w:rFonts w:hint="eastAsia"/>
          <w:color w:val="000000" w:themeColor="text1"/>
        </w:rPr>
        <w:t>（ア）労働環境確保策の対象となる職員の範囲</w:t>
      </w:r>
      <w:r w:rsidRPr="00623697">
        <w:rPr>
          <w:color w:val="000000" w:themeColor="text1"/>
        </w:rPr>
        <w:t xml:space="preserve"> </w:t>
      </w:r>
    </w:p>
    <w:p w14:paraId="3F133A21" w14:textId="77777777" w:rsidR="00623697" w:rsidRPr="00623697" w:rsidRDefault="00623697" w:rsidP="006D5FE5">
      <w:pPr>
        <w:ind w:firstLineChars="200" w:firstLine="480"/>
        <w:rPr>
          <w:color w:val="000000" w:themeColor="text1"/>
        </w:rPr>
      </w:pPr>
      <w:r w:rsidRPr="00623697">
        <w:rPr>
          <w:rFonts w:hint="eastAsia"/>
          <w:color w:val="000000" w:themeColor="text1"/>
        </w:rPr>
        <w:t>（イ）本業務における最低賃金水準額</w:t>
      </w:r>
      <w:r w:rsidRPr="00623697">
        <w:rPr>
          <w:color w:val="000000" w:themeColor="text1"/>
        </w:rPr>
        <w:t xml:space="preserve"> </w:t>
      </w:r>
    </w:p>
    <w:p w14:paraId="0203BEC3" w14:textId="77777777" w:rsidR="00BA5E81" w:rsidRDefault="00623697" w:rsidP="00BA5E81">
      <w:pPr>
        <w:ind w:firstLineChars="200" w:firstLine="480"/>
        <w:rPr>
          <w:color w:val="000000" w:themeColor="text1"/>
        </w:rPr>
      </w:pPr>
      <w:r w:rsidRPr="00623697">
        <w:rPr>
          <w:rFonts w:hint="eastAsia"/>
          <w:color w:val="000000" w:themeColor="text1"/>
        </w:rPr>
        <w:t>（ウ）本項５（３）エの規定による申出をする場合の申出先</w:t>
      </w:r>
    </w:p>
    <w:p w14:paraId="5148B7B9" w14:textId="44CDEE50" w:rsidR="00623697" w:rsidRPr="00623697" w:rsidRDefault="00BA5E81" w:rsidP="00BA5E81">
      <w:pPr>
        <w:ind w:left="720" w:hangingChars="300" w:hanging="720"/>
        <w:rPr>
          <w:color w:val="000000" w:themeColor="text1"/>
        </w:rPr>
      </w:pPr>
      <w:r>
        <w:rPr>
          <w:rFonts w:hint="eastAsia"/>
          <w:color w:val="000000" w:themeColor="text1"/>
        </w:rPr>
        <w:t xml:space="preserve">　　</w:t>
      </w:r>
      <w:r w:rsidR="00623697" w:rsidRPr="00623697">
        <w:rPr>
          <w:rFonts w:hint="eastAsia"/>
          <w:color w:val="000000" w:themeColor="text1"/>
        </w:rPr>
        <w:t>ウ</w:t>
      </w:r>
      <w:r w:rsidR="006D5FE5">
        <w:rPr>
          <w:rFonts w:hint="eastAsia"/>
          <w:color w:val="000000" w:themeColor="text1"/>
        </w:rPr>
        <w:t xml:space="preserve">　</w:t>
      </w:r>
      <w:r w:rsidR="00623697" w:rsidRPr="00623697">
        <w:rPr>
          <w:rFonts w:hint="eastAsia"/>
          <w:color w:val="000000" w:themeColor="text1"/>
        </w:rPr>
        <w:t>指定管理者は、本業務に従事する職員の労働環境に関し、別に定める賃金給付状況シートを作成し、事業計画書と共に提出すること。</w:t>
      </w:r>
    </w:p>
    <w:p w14:paraId="0C4EABD0" w14:textId="43ACA819" w:rsidR="00623697" w:rsidRPr="00623697" w:rsidRDefault="00BA5E81" w:rsidP="00BA5E81">
      <w:pPr>
        <w:ind w:left="720" w:hangingChars="300" w:hanging="720"/>
        <w:rPr>
          <w:color w:val="000000" w:themeColor="text1"/>
        </w:rPr>
      </w:pPr>
      <w:r>
        <w:rPr>
          <w:rFonts w:hint="eastAsia"/>
          <w:color w:val="000000" w:themeColor="text1"/>
        </w:rPr>
        <w:t xml:space="preserve">　　</w:t>
      </w:r>
      <w:r w:rsidR="00623697" w:rsidRPr="00623697">
        <w:rPr>
          <w:rFonts w:hint="eastAsia"/>
          <w:color w:val="000000" w:themeColor="text1"/>
        </w:rPr>
        <w:t>エ</w:t>
      </w:r>
      <w:r w:rsidR="006D5FE5">
        <w:rPr>
          <w:rFonts w:hint="eastAsia"/>
          <w:color w:val="000000" w:themeColor="text1"/>
        </w:rPr>
        <w:t xml:space="preserve">　</w:t>
      </w:r>
      <w:r w:rsidR="00623697" w:rsidRPr="00623697">
        <w:rPr>
          <w:rFonts w:hint="eastAsia"/>
          <w:color w:val="000000" w:themeColor="text1"/>
        </w:rPr>
        <w:t>指定管理者並びに職員の配置に係る再委託先及び人材派遣の事業者は、職員が労働環境及び賃金に関する申出をしたことを理由に、解雇、下請契約の解除その他の不利益な取扱いをしないこと。</w:t>
      </w:r>
      <w:r w:rsidR="00623697" w:rsidRPr="00623697">
        <w:rPr>
          <w:color w:val="000000" w:themeColor="text1"/>
        </w:rPr>
        <w:t xml:space="preserve"> </w:t>
      </w:r>
    </w:p>
    <w:p w14:paraId="4122145E" w14:textId="77777777" w:rsidR="00623697" w:rsidRPr="00623697" w:rsidRDefault="00623697" w:rsidP="006D5FE5">
      <w:pPr>
        <w:ind w:leftChars="200" w:left="720" w:hangingChars="100" w:hanging="240"/>
        <w:rPr>
          <w:color w:val="000000" w:themeColor="text1"/>
        </w:rPr>
      </w:pPr>
      <w:r w:rsidRPr="00623697">
        <w:rPr>
          <w:rFonts w:hint="eastAsia"/>
          <w:color w:val="000000" w:themeColor="text1"/>
        </w:rPr>
        <w:t>オ</w:t>
      </w:r>
      <w:r w:rsidR="006D5FE5">
        <w:rPr>
          <w:rFonts w:hint="eastAsia"/>
          <w:color w:val="000000" w:themeColor="text1"/>
        </w:rPr>
        <w:t xml:space="preserve">　</w:t>
      </w:r>
      <w:r w:rsidRPr="00623697">
        <w:rPr>
          <w:rFonts w:hint="eastAsia"/>
          <w:color w:val="000000" w:themeColor="text1"/>
        </w:rPr>
        <w:t>区は、次のいずれかに該当する場合は、指定管理者に対して報告を求め、又は指定管理者、職員の配置に係る再委託先若しくは人材派遣の事業所において、職員等の労働条件を示す書類その他の物件を調査し、若しくは本業務に従事する者及び関係者に確認することができる。</w:t>
      </w:r>
      <w:r w:rsidRPr="00623697">
        <w:rPr>
          <w:color w:val="000000" w:themeColor="text1"/>
        </w:rPr>
        <w:t xml:space="preserve"> </w:t>
      </w:r>
    </w:p>
    <w:p w14:paraId="537430C4" w14:textId="77777777" w:rsidR="00623697" w:rsidRPr="00623697" w:rsidRDefault="00623697" w:rsidP="006D5FE5">
      <w:pPr>
        <w:ind w:firstLineChars="200" w:firstLine="480"/>
        <w:rPr>
          <w:color w:val="000000" w:themeColor="text1"/>
        </w:rPr>
      </w:pPr>
      <w:r w:rsidRPr="00623697">
        <w:rPr>
          <w:rFonts w:hint="eastAsia"/>
          <w:color w:val="000000" w:themeColor="text1"/>
        </w:rPr>
        <w:t>（ア）職員から本項５（３）エの規定による申出があったとき。</w:t>
      </w:r>
      <w:r w:rsidRPr="00623697">
        <w:rPr>
          <w:color w:val="000000" w:themeColor="text1"/>
        </w:rPr>
        <w:t xml:space="preserve"> </w:t>
      </w:r>
    </w:p>
    <w:p w14:paraId="482973B3" w14:textId="77777777" w:rsidR="00BA5E81" w:rsidRDefault="00623697" w:rsidP="00BA5E81">
      <w:pPr>
        <w:ind w:leftChars="200" w:left="960" w:hangingChars="200" w:hanging="480"/>
        <w:rPr>
          <w:color w:val="000000" w:themeColor="text1"/>
        </w:rPr>
      </w:pPr>
      <w:r w:rsidRPr="00623697">
        <w:rPr>
          <w:rFonts w:hint="eastAsia"/>
          <w:color w:val="000000" w:themeColor="text1"/>
        </w:rPr>
        <w:t>（イ）本項５（３）に定める労働環境確保</w:t>
      </w:r>
      <w:r w:rsidR="005D4186" w:rsidRPr="00A95BDA">
        <w:rPr>
          <w:rFonts w:hint="eastAsia"/>
          <w:color w:val="000000" w:themeColor="text1"/>
        </w:rPr>
        <w:t>に係る</w:t>
      </w:r>
      <w:r w:rsidRPr="00A95BDA">
        <w:rPr>
          <w:rFonts w:hint="eastAsia"/>
          <w:color w:val="000000" w:themeColor="text1"/>
        </w:rPr>
        <w:t>事項の履行状況</w:t>
      </w:r>
      <w:r w:rsidR="005D4186" w:rsidRPr="00A95BDA">
        <w:rPr>
          <w:rFonts w:hint="eastAsia"/>
          <w:color w:val="000000" w:themeColor="text1"/>
        </w:rPr>
        <w:t>について</w:t>
      </w:r>
      <w:r w:rsidRPr="00A95BDA">
        <w:rPr>
          <w:rFonts w:hint="eastAsia"/>
          <w:color w:val="000000" w:themeColor="text1"/>
        </w:rPr>
        <w:t>確認する必要があると認めるとき。</w:t>
      </w:r>
      <w:r w:rsidRPr="00A95BDA">
        <w:rPr>
          <w:color w:val="000000" w:themeColor="text1"/>
        </w:rPr>
        <w:t xml:space="preserve"> </w:t>
      </w:r>
    </w:p>
    <w:p w14:paraId="45BDDEED" w14:textId="77777777" w:rsidR="00BA5E81" w:rsidRDefault="00623697" w:rsidP="00BA5E81">
      <w:pPr>
        <w:ind w:leftChars="200" w:left="720" w:hangingChars="100" w:hanging="240"/>
        <w:rPr>
          <w:color w:val="000000" w:themeColor="text1"/>
        </w:rPr>
      </w:pPr>
      <w:r w:rsidRPr="00A95BDA">
        <w:rPr>
          <w:rFonts w:hint="eastAsia"/>
          <w:color w:val="000000" w:themeColor="text1"/>
        </w:rPr>
        <w:t>カ</w:t>
      </w:r>
      <w:r w:rsidR="006D5FE5" w:rsidRPr="00A95BDA">
        <w:rPr>
          <w:rFonts w:hint="eastAsia"/>
          <w:color w:val="000000" w:themeColor="text1"/>
        </w:rPr>
        <w:t xml:space="preserve">　</w:t>
      </w:r>
      <w:r w:rsidRPr="00A95BDA">
        <w:rPr>
          <w:rFonts w:hint="eastAsia"/>
          <w:color w:val="000000" w:themeColor="text1"/>
        </w:rPr>
        <w:t>区は、本項５（３）オの規定による調査の結果、必要があると認められる場合は、第三者による調査を行うことができる。</w:t>
      </w:r>
      <w:r w:rsidRPr="00A95BDA">
        <w:rPr>
          <w:color w:val="000000" w:themeColor="text1"/>
        </w:rPr>
        <w:t xml:space="preserve"> </w:t>
      </w:r>
    </w:p>
    <w:p w14:paraId="2E5E6550" w14:textId="797CD9D6" w:rsidR="00623697" w:rsidRPr="00A95BDA" w:rsidRDefault="00623697" w:rsidP="00BA5E81">
      <w:pPr>
        <w:ind w:leftChars="200" w:left="720" w:hangingChars="100" w:hanging="240"/>
        <w:rPr>
          <w:color w:val="000000" w:themeColor="text1"/>
        </w:rPr>
      </w:pPr>
      <w:r w:rsidRPr="00A95BDA">
        <w:rPr>
          <w:rFonts w:hint="eastAsia"/>
          <w:color w:val="000000" w:themeColor="text1"/>
        </w:rPr>
        <w:t>キ</w:t>
      </w:r>
      <w:r w:rsidR="006D5FE5" w:rsidRPr="00A95BDA">
        <w:rPr>
          <w:rFonts w:hint="eastAsia"/>
          <w:color w:val="000000" w:themeColor="text1"/>
        </w:rPr>
        <w:t xml:space="preserve">　</w:t>
      </w:r>
      <w:r w:rsidRPr="00A95BDA">
        <w:rPr>
          <w:rFonts w:hint="eastAsia"/>
          <w:color w:val="000000" w:themeColor="text1"/>
        </w:rPr>
        <w:t>指定管理者は、本項５（３）オ及びカの規定による労働環境の確認のための調査に協力すること。</w:t>
      </w:r>
      <w:r w:rsidRPr="00A95BDA">
        <w:rPr>
          <w:color w:val="000000" w:themeColor="text1"/>
        </w:rPr>
        <w:t xml:space="preserve"> </w:t>
      </w:r>
    </w:p>
    <w:p w14:paraId="1457553C" w14:textId="1E2DBFDF" w:rsidR="00623697" w:rsidRPr="00A95BDA" w:rsidRDefault="00623697" w:rsidP="006D5FE5">
      <w:pPr>
        <w:ind w:leftChars="200" w:left="720" w:hangingChars="100" w:hanging="240"/>
        <w:rPr>
          <w:color w:val="000000" w:themeColor="text1"/>
        </w:rPr>
      </w:pPr>
      <w:r w:rsidRPr="00A95BDA">
        <w:rPr>
          <w:rFonts w:hint="eastAsia"/>
          <w:color w:val="000000" w:themeColor="text1"/>
        </w:rPr>
        <w:t>ク</w:t>
      </w:r>
      <w:r w:rsidR="006D5FE5" w:rsidRPr="00A95BDA">
        <w:rPr>
          <w:rFonts w:hint="eastAsia"/>
          <w:color w:val="000000" w:themeColor="text1"/>
        </w:rPr>
        <w:t xml:space="preserve">　</w:t>
      </w:r>
      <w:r w:rsidRPr="00A95BDA">
        <w:rPr>
          <w:rFonts w:hint="eastAsia"/>
          <w:color w:val="000000" w:themeColor="text1"/>
        </w:rPr>
        <w:t>区は、本項５（３）オ、カ及びキの規定による調査の結果、本項５</w:t>
      </w:r>
      <w:r w:rsidR="005D4186" w:rsidRPr="00A95BDA">
        <w:rPr>
          <w:rFonts w:hint="eastAsia"/>
          <w:color w:val="000000" w:themeColor="text1"/>
        </w:rPr>
        <w:t>（３）</w:t>
      </w:r>
      <w:r w:rsidRPr="00A95BDA">
        <w:rPr>
          <w:rFonts w:hint="eastAsia"/>
          <w:color w:val="000000" w:themeColor="text1"/>
        </w:rPr>
        <w:t>に定める労働環境確保</w:t>
      </w:r>
      <w:r w:rsidR="005D4186" w:rsidRPr="00A95BDA">
        <w:rPr>
          <w:rFonts w:hint="eastAsia"/>
          <w:color w:val="000000" w:themeColor="text1"/>
        </w:rPr>
        <w:t>に係る</w:t>
      </w:r>
      <w:r w:rsidRPr="00A95BDA">
        <w:rPr>
          <w:rFonts w:hint="eastAsia"/>
          <w:color w:val="000000" w:themeColor="text1"/>
        </w:rPr>
        <w:t>事項の履行状況が不適切と認められる場合は、指定管理者に対し、労働環境の改善を指示することができる。</w:t>
      </w:r>
      <w:r w:rsidRPr="00A95BDA">
        <w:rPr>
          <w:color w:val="000000" w:themeColor="text1"/>
        </w:rPr>
        <w:t xml:space="preserve"> </w:t>
      </w:r>
      <w:r w:rsidR="006D5FE5" w:rsidRPr="00A95BDA">
        <w:rPr>
          <w:rFonts w:hint="eastAsia"/>
          <w:color w:val="000000" w:themeColor="text1"/>
        </w:rPr>
        <w:t xml:space="preserve">　</w:t>
      </w:r>
    </w:p>
    <w:p w14:paraId="756D96C4" w14:textId="77777777" w:rsidR="00623697" w:rsidRPr="00A95BDA" w:rsidRDefault="00623697" w:rsidP="006D5FE5">
      <w:pPr>
        <w:ind w:firstLineChars="200" w:firstLine="480"/>
        <w:rPr>
          <w:color w:val="000000" w:themeColor="text1"/>
        </w:rPr>
      </w:pPr>
      <w:r w:rsidRPr="00A95BDA">
        <w:rPr>
          <w:rFonts w:hint="eastAsia"/>
          <w:color w:val="000000" w:themeColor="text1"/>
        </w:rPr>
        <w:t>ケ</w:t>
      </w:r>
      <w:r w:rsidR="006D5FE5" w:rsidRPr="00A95BDA">
        <w:rPr>
          <w:rFonts w:hint="eastAsia"/>
          <w:color w:val="000000" w:themeColor="text1"/>
        </w:rPr>
        <w:t xml:space="preserve">　</w:t>
      </w:r>
      <w:r w:rsidRPr="00A95BDA">
        <w:rPr>
          <w:rFonts w:hint="eastAsia"/>
          <w:color w:val="000000" w:themeColor="text1"/>
        </w:rPr>
        <w:t>指定管理者は、本項５（３）クの規定による改善指示に従うこと。</w:t>
      </w:r>
      <w:r w:rsidRPr="00A95BDA">
        <w:rPr>
          <w:color w:val="000000" w:themeColor="text1"/>
        </w:rPr>
        <w:t xml:space="preserve"> </w:t>
      </w:r>
    </w:p>
    <w:p w14:paraId="083DD159" w14:textId="77777777" w:rsidR="00623697" w:rsidRPr="00A95BDA" w:rsidRDefault="00623697" w:rsidP="006D5FE5">
      <w:pPr>
        <w:ind w:leftChars="200" w:left="720" w:hangingChars="100" w:hanging="240"/>
        <w:rPr>
          <w:color w:val="000000" w:themeColor="text1"/>
        </w:rPr>
      </w:pPr>
      <w:r w:rsidRPr="00A95BDA">
        <w:rPr>
          <w:rFonts w:hint="eastAsia"/>
          <w:color w:val="000000" w:themeColor="text1"/>
        </w:rPr>
        <w:t>コ</w:t>
      </w:r>
      <w:r w:rsidR="006D5FE5" w:rsidRPr="00A95BDA">
        <w:rPr>
          <w:rFonts w:hint="eastAsia"/>
          <w:color w:val="000000" w:themeColor="text1"/>
        </w:rPr>
        <w:t xml:space="preserve">　</w:t>
      </w:r>
      <w:r w:rsidRPr="00A95BDA">
        <w:rPr>
          <w:rFonts w:hint="eastAsia"/>
          <w:color w:val="000000" w:themeColor="text1"/>
        </w:rPr>
        <w:t>指定管理者は、業務の特性に応じて職員の良好な労働環境の確保に必要な対策を講ずること。</w:t>
      </w:r>
      <w:r w:rsidRPr="00A95BDA">
        <w:rPr>
          <w:color w:val="000000" w:themeColor="text1"/>
        </w:rPr>
        <w:t xml:space="preserve"> </w:t>
      </w:r>
    </w:p>
    <w:p w14:paraId="4694E56D" w14:textId="50A2044E" w:rsidR="00623697" w:rsidRPr="00A95BDA" w:rsidRDefault="00623697" w:rsidP="006D5FE5">
      <w:pPr>
        <w:ind w:leftChars="200" w:left="720" w:hangingChars="100" w:hanging="240"/>
        <w:rPr>
          <w:color w:val="000000" w:themeColor="text1"/>
        </w:rPr>
      </w:pPr>
      <w:r w:rsidRPr="00A95BDA">
        <w:rPr>
          <w:rFonts w:hint="eastAsia"/>
          <w:color w:val="000000" w:themeColor="text1"/>
        </w:rPr>
        <w:t>サ</w:t>
      </w:r>
      <w:r w:rsidR="006D5FE5" w:rsidRPr="00A95BDA">
        <w:rPr>
          <w:rFonts w:hint="eastAsia"/>
          <w:color w:val="000000" w:themeColor="text1"/>
        </w:rPr>
        <w:t xml:space="preserve">　</w:t>
      </w:r>
      <w:r w:rsidRPr="00A95BDA">
        <w:rPr>
          <w:rFonts w:hint="eastAsia"/>
          <w:color w:val="000000" w:themeColor="text1"/>
        </w:rPr>
        <w:t>指定管理者は、指定管理者と職員の配置に係る再委託先又は人材派遣の事業者との間において、本項５（３）に定める</w:t>
      </w:r>
      <w:r w:rsidR="005D4186" w:rsidRPr="00A95BDA">
        <w:rPr>
          <w:rFonts w:hint="eastAsia"/>
          <w:color w:val="000000" w:themeColor="text1"/>
        </w:rPr>
        <w:t>労働環境確保に係る</w:t>
      </w:r>
      <w:r w:rsidRPr="00A95BDA">
        <w:rPr>
          <w:rFonts w:hint="eastAsia"/>
          <w:color w:val="000000" w:themeColor="text1"/>
        </w:rPr>
        <w:t>内容を遵守することについて、契約書等の書面に</w:t>
      </w:r>
      <w:r w:rsidR="005D4186" w:rsidRPr="00A95BDA">
        <w:rPr>
          <w:rFonts w:hint="eastAsia"/>
          <w:color w:val="000000" w:themeColor="text1"/>
        </w:rPr>
        <w:t>おい</w:t>
      </w:r>
      <w:r w:rsidRPr="00A95BDA">
        <w:rPr>
          <w:rFonts w:hint="eastAsia"/>
          <w:color w:val="000000" w:themeColor="text1"/>
        </w:rPr>
        <w:t>て、明記すること。</w:t>
      </w:r>
      <w:r w:rsidRPr="00A95BDA">
        <w:rPr>
          <w:color w:val="000000" w:themeColor="text1"/>
        </w:rPr>
        <w:t xml:space="preserve"> </w:t>
      </w:r>
    </w:p>
    <w:p w14:paraId="593252E0" w14:textId="77777777" w:rsidR="00623697" w:rsidRPr="00623697" w:rsidRDefault="00623697" w:rsidP="006D5FE5">
      <w:pPr>
        <w:ind w:leftChars="200" w:left="720" w:hangingChars="100" w:hanging="240"/>
        <w:rPr>
          <w:color w:val="000000" w:themeColor="text1"/>
        </w:rPr>
      </w:pPr>
      <w:r w:rsidRPr="00A95BDA">
        <w:rPr>
          <w:rFonts w:hint="eastAsia"/>
          <w:color w:val="000000" w:themeColor="text1"/>
        </w:rPr>
        <w:t>シ</w:t>
      </w:r>
      <w:r w:rsidR="006D5FE5" w:rsidRPr="00A95BDA">
        <w:rPr>
          <w:rFonts w:hint="eastAsia"/>
          <w:color w:val="000000" w:themeColor="text1"/>
        </w:rPr>
        <w:t xml:space="preserve">　</w:t>
      </w:r>
      <w:r w:rsidRPr="00A95BDA">
        <w:rPr>
          <w:rFonts w:hint="eastAsia"/>
          <w:color w:val="000000" w:themeColor="text1"/>
        </w:rPr>
        <w:t>指定管理者は、本項５（３）アの規定に基づき、指定管理者が職員に</w:t>
      </w:r>
      <w:r w:rsidRPr="00623697">
        <w:rPr>
          <w:rFonts w:hint="eastAsia"/>
          <w:color w:val="000000" w:themeColor="text1"/>
        </w:rPr>
        <w:t>対して支払った賃金が最低賃金水準額に基づき算出する賃金を下回ったときは、当該職員に対して、当該賃金と最低賃金水準額に基づき算出する賃金との差額に相当する額を再委託先及び人材派遣の事業者と連帯して支払うこと。</w:t>
      </w:r>
      <w:r w:rsidRPr="00623697">
        <w:rPr>
          <w:color w:val="000000" w:themeColor="text1"/>
        </w:rPr>
        <w:t xml:space="preserve"> </w:t>
      </w:r>
    </w:p>
    <w:p w14:paraId="083B867D" w14:textId="77777777" w:rsidR="00BA5E81" w:rsidRDefault="00623697" w:rsidP="00BA5E81">
      <w:pPr>
        <w:rPr>
          <w:color w:val="000000" w:themeColor="text1"/>
        </w:rPr>
      </w:pPr>
      <w:r w:rsidRPr="00623697">
        <w:rPr>
          <w:rFonts w:hint="eastAsia"/>
          <w:color w:val="000000" w:themeColor="text1"/>
        </w:rPr>
        <w:lastRenderedPageBreak/>
        <w:t>（４）地域等との連携</w:t>
      </w:r>
      <w:r w:rsidRPr="00623697">
        <w:rPr>
          <w:color w:val="000000" w:themeColor="text1"/>
        </w:rPr>
        <w:t xml:space="preserve"> </w:t>
      </w:r>
    </w:p>
    <w:p w14:paraId="56DBE916" w14:textId="74F88682" w:rsidR="00623697" w:rsidRPr="00A95BDA" w:rsidRDefault="00BA5E81" w:rsidP="00BA5E81">
      <w:pPr>
        <w:ind w:left="480" w:hangingChars="200" w:hanging="480"/>
        <w:rPr>
          <w:color w:val="000000" w:themeColor="text1"/>
        </w:rPr>
      </w:pPr>
      <w:r>
        <w:rPr>
          <w:rFonts w:hint="eastAsia"/>
          <w:color w:val="000000" w:themeColor="text1"/>
        </w:rPr>
        <w:t xml:space="preserve">　　　</w:t>
      </w:r>
      <w:r w:rsidR="00623697" w:rsidRPr="00A95BDA">
        <w:rPr>
          <w:rFonts w:hint="eastAsia"/>
          <w:color w:val="000000" w:themeColor="text1"/>
        </w:rPr>
        <w:t>地元町会・自治会等、地域と良好な関係を築くため、地域の行事やイベントに参加するなど、積極的に交流を図ること。</w:t>
      </w:r>
      <w:r w:rsidR="00623697" w:rsidRPr="00A95BDA">
        <w:rPr>
          <w:color w:val="000000" w:themeColor="text1"/>
        </w:rPr>
        <w:t xml:space="preserve"> </w:t>
      </w:r>
    </w:p>
    <w:p w14:paraId="599745A8" w14:textId="77777777" w:rsidR="00BA5E81" w:rsidRDefault="00623697" w:rsidP="00BA5E81">
      <w:pPr>
        <w:rPr>
          <w:color w:val="000000" w:themeColor="text1"/>
        </w:rPr>
      </w:pPr>
      <w:r w:rsidRPr="00A95BDA">
        <w:rPr>
          <w:rFonts w:hint="eastAsia"/>
          <w:color w:val="000000" w:themeColor="text1"/>
        </w:rPr>
        <w:t>（５）賠償責任保険加入</w:t>
      </w:r>
      <w:r w:rsidRPr="00A95BDA">
        <w:rPr>
          <w:color w:val="000000" w:themeColor="text1"/>
        </w:rPr>
        <w:t xml:space="preserve"> </w:t>
      </w:r>
    </w:p>
    <w:p w14:paraId="249D973A" w14:textId="4A6FD325" w:rsidR="00623697" w:rsidRPr="00A95BDA" w:rsidRDefault="00BA5E81" w:rsidP="00BA5E81">
      <w:pPr>
        <w:ind w:left="480" w:hangingChars="200" w:hanging="480"/>
        <w:rPr>
          <w:color w:val="000000" w:themeColor="text1"/>
        </w:rPr>
      </w:pPr>
      <w:r>
        <w:rPr>
          <w:rFonts w:hint="eastAsia"/>
          <w:color w:val="000000" w:themeColor="text1"/>
        </w:rPr>
        <w:t xml:space="preserve">　　　</w:t>
      </w:r>
      <w:r w:rsidR="00623697" w:rsidRPr="00A95BDA">
        <w:rPr>
          <w:rFonts w:hint="eastAsia"/>
          <w:color w:val="000000" w:themeColor="text1"/>
        </w:rPr>
        <w:t>指定管理者は、基本協定書締結後、速やかに賠償責任保険に加入し、加入に係る保険証等の写しを区に提出すること。</w:t>
      </w:r>
      <w:r w:rsidR="00623697" w:rsidRPr="00A95BDA">
        <w:rPr>
          <w:color w:val="000000" w:themeColor="text1"/>
        </w:rPr>
        <w:t xml:space="preserve"> </w:t>
      </w:r>
    </w:p>
    <w:p w14:paraId="23909262" w14:textId="77777777" w:rsidR="00BA5E81" w:rsidRDefault="00623697" w:rsidP="00BA5E81">
      <w:pPr>
        <w:rPr>
          <w:color w:val="000000" w:themeColor="text1"/>
        </w:rPr>
      </w:pPr>
      <w:r w:rsidRPr="00A95BDA">
        <w:rPr>
          <w:rFonts w:hint="eastAsia"/>
          <w:color w:val="000000" w:themeColor="text1"/>
        </w:rPr>
        <w:t>（６）実施状況の調査等</w:t>
      </w:r>
      <w:r w:rsidRPr="00A95BDA">
        <w:rPr>
          <w:color w:val="000000" w:themeColor="text1"/>
        </w:rPr>
        <w:t xml:space="preserve"> </w:t>
      </w:r>
    </w:p>
    <w:p w14:paraId="33625951" w14:textId="20230ED6" w:rsidR="00623697" w:rsidRPr="00A95BDA" w:rsidRDefault="00BA5E81" w:rsidP="00BA5E81">
      <w:pPr>
        <w:ind w:left="720" w:hangingChars="300" w:hanging="720"/>
        <w:rPr>
          <w:color w:val="000000" w:themeColor="text1"/>
        </w:rPr>
      </w:pPr>
      <w:r>
        <w:rPr>
          <w:rFonts w:hint="eastAsia"/>
          <w:color w:val="000000" w:themeColor="text1"/>
        </w:rPr>
        <w:t xml:space="preserve">　　</w:t>
      </w:r>
      <w:r w:rsidR="00623697" w:rsidRPr="00A95BDA">
        <w:rPr>
          <w:rFonts w:hint="eastAsia"/>
          <w:color w:val="000000" w:themeColor="text1"/>
        </w:rPr>
        <w:t>ア</w:t>
      </w:r>
      <w:r w:rsidR="006D5FE5" w:rsidRPr="00A95BDA">
        <w:rPr>
          <w:rFonts w:hint="eastAsia"/>
          <w:color w:val="000000" w:themeColor="text1"/>
        </w:rPr>
        <w:t xml:space="preserve">　</w:t>
      </w:r>
      <w:r w:rsidR="00623697" w:rsidRPr="00A95BDA">
        <w:rPr>
          <w:rFonts w:hint="eastAsia"/>
          <w:color w:val="000000" w:themeColor="text1"/>
        </w:rPr>
        <w:t>区は、必要に応じ、指定管理者より本業務の実施状況について説明若しくは報告を求め、又は調査することができる。</w:t>
      </w:r>
      <w:r w:rsidR="00623697" w:rsidRPr="00A95BDA">
        <w:rPr>
          <w:color w:val="000000" w:themeColor="text1"/>
        </w:rPr>
        <w:t xml:space="preserve"> </w:t>
      </w:r>
    </w:p>
    <w:p w14:paraId="001C551E" w14:textId="7C964E1A" w:rsidR="00623697" w:rsidRPr="00A95BDA" w:rsidRDefault="00BA5E81" w:rsidP="00BA5E81">
      <w:pPr>
        <w:ind w:left="720" w:hangingChars="300" w:hanging="720"/>
        <w:rPr>
          <w:color w:val="000000" w:themeColor="text1"/>
        </w:rPr>
      </w:pPr>
      <w:r>
        <w:rPr>
          <w:rFonts w:hint="eastAsia"/>
          <w:color w:val="000000" w:themeColor="text1"/>
        </w:rPr>
        <w:t xml:space="preserve">　　</w:t>
      </w:r>
      <w:r w:rsidR="00623697" w:rsidRPr="00A95BDA">
        <w:rPr>
          <w:rFonts w:hint="eastAsia"/>
          <w:color w:val="000000" w:themeColor="text1"/>
        </w:rPr>
        <w:t>イ</w:t>
      </w:r>
      <w:r w:rsidR="006D5FE5" w:rsidRPr="00A95BDA">
        <w:rPr>
          <w:rFonts w:hint="eastAsia"/>
          <w:color w:val="000000" w:themeColor="text1"/>
        </w:rPr>
        <w:t xml:space="preserve">　</w:t>
      </w:r>
      <w:r w:rsidR="00623697" w:rsidRPr="00A95BDA">
        <w:rPr>
          <w:rFonts w:hint="eastAsia"/>
          <w:color w:val="000000" w:themeColor="text1"/>
        </w:rPr>
        <w:t>アによる調査の結果、区は必要と認めたときは、指定管理者に対し、必要な指示をすることができる。</w:t>
      </w:r>
      <w:r w:rsidR="00623697" w:rsidRPr="00A95BDA">
        <w:rPr>
          <w:color w:val="000000" w:themeColor="text1"/>
        </w:rPr>
        <w:t xml:space="preserve"> </w:t>
      </w:r>
    </w:p>
    <w:p w14:paraId="59FA0CB4" w14:textId="624679D8" w:rsidR="00623697" w:rsidRPr="00A95BDA" w:rsidRDefault="00623697" w:rsidP="00623697">
      <w:pPr>
        <w:rPr>
          <w:color w:val="000000" w:themeColor="text1"/>
        </w:rPr>
      </w:pPr>
      <w:r w:rsidRPr="00A95BDA">
        <w:rPr>
          <w:rFonts w:hint="eastAsia"/>
          <w:color w:val="000000" w:themeColor="text1"/>
        </w:rPr>
        <w:t>（７）</w:t>
      </w:r>
      <w:r w:rsidR="005D4186" w:rsidRPr="00A95BDA">
        <w:rPr>
          <w:rFonts w:hint="eastAsia"/>
          <w:color w:val="000000" w:themeColor="text1"/>
        </w:rPr>
        <w:t>区と指定管理者の</w:t>
      </w:r>
      <w:r w:rsidRPr="00A95BDA">
        <w:rPr>
          <w:rFonts w:hint="eastAsia"/>
          <w:color w:val="000000" w:themeColor="text1"/>
        </w:rPr>
        <w:t>管理責任の分担</w:t>
      </w:r>
      <w:r w:rsidRPr="00A95BDA">
        <w:rPr>
          <w:color w:val="000000" w:themeColor="text1"/>
        </w:rPr>
        <w:t xml:space="preserve"> </w:t>
      </w:r>
    </w:p>
    <w:p w14:paraId="536B0512" w14:textId="0F18FAE1" w:rsidR="00A95BDA" w:rsidRDefault="00623697" w:rsidP="006D5FE5">
      <w:pPr>
        <w:ind w:leftChars="200" w:left="480" w:firstLineChars="100" w:firstLine="240"/>
        <w:rPr>
          <w:color w:val="000000" w:themeColor="text1"/>
        </w:rPr>
      </w:pPr>
      <w:r w:rsidRPr="00A95BDA">
        <w:rPr>
          <w:rFonts w:hint="eastAsia"/>
          <w:color w:val="000000" w:themeColor="text1"/>
        </w:rPr>
        <w:t>区と指定管理者の管理責任については、下記の表の項目及び内容ごとに管理責任を分担するものとし、この表に定めのない事項については、別途協議の上管理分担責任を定める。</w:t>
      </w:r>
    </w:p>
    <w:p w14:paraId="0566098B" w14:textId="3688D331" w:rsidR="00C06E6C" w:rsidRDefault="00C06E6C" w:rsidP="006D5FE5">
      <w:pPr>
        <w:ind w:leftChars="200" w:left="480" w:firstLineChars="100" w:firstLine="240"/>
        <w:rPr>
          <w:color w:val="000000" w:themeColor="text1"/>
        </w:rPr>
      </w:pPr>
    </w:p>
    <w:p w14:paraId="3A1AD365" w14:textId="395D26B9" w:rsidR="00733FD2" w:rsidRDefault="00733FD2">
      <w:pPr>
        <w:widowControl/>
        <w:jc w:val="left"/>
        <w:rPr>
          <w:color w:val="000000" w:themeColor="text1"/>
        </w:rPr>
      </w:pPr>
      <w:r>
        <w:rPr>
          <w:color w:val="000000" w:themeColor="text1"/>
        </w:rPr>
        <w:br w:type="page"/>
      </w:r>
    </w:p>
    <w:p w14:paraId="384E2D73" w14:textId="13893C4A" w:rsidR="00623697" w:rsidRPr="00A95BDA" w:rsidRDefault="008223F1" w:rsidP="00421247">
      <w:pPr>
        <w:ind w:leftChars="200" w:left="480" w:firstLineChars="100" w:firstLine="240"/>
        <w:jc w:val="right"/>
        <w:rPr>
          <w:color w:val="000000" w:themeColor="text1"/>
        </w:rPr>
      </w:pPr>
      <w:r w:rsidRPr="00A95BDA">
        <w:rPr>
          <w:rFonts w:hint="eastAsia"/>
          <w:color w:val="000000" w:themeColor="text1"/>
        </w:rPr>
        <w:lastRenderedPageBreak/>
        <w:t xml:space="preserve">　</w:t>
      </w:r>
      <w:r w:rsidR="00623697" w:rsidRPr="00A95BDA">
        <w:rPr>
          <w:rFonts w:hint="eastAsia"/>
          <w:color w:val="000000" w:themeColor="text1"/>
        </w:rPr>
        <w:t>○：主たる分担者</w:t>
      </w:r>
    </w:p>
    <w:tbl>
      <w:tblPr>
        <w:tblStyle w:val="a3"/>
        <w:tblW w:w="9215" w:type="dxa"/>
        <w:tblInd w:w="-289" w:type="dxa"/>
        <w:tblLook w:val="04A0" w:firstRow="1" w:lastRow="0" w:firstColumn="1" w:lastColumn="0" w:noHBand="0" w:noVBand="1"/>
      </w:tblPr>
      <w:tblGrid>
        <w:gridCol w:w="457"/>
        <w:gridCol w:w="1513"/>
        <w:gridCol w:w="816"/>
        <w:gridCol w:w="4720"/>
        <w:gridCol w:w="867"/>
        <w:gridCol w:w="842"/>
      </w:tblGrid>
      <w:tr w:rsidR="00A95BDA" w:rsidRPr="00A95BDA" w14:paraId="11709BF4" w14:textId="77777777" w:rsidTr="00030A8E">
        <w:tc>
          <w:tcPr>
            <w:tcW w:w="1970" w:type="dxa"/>
            <w:gridSpan w:val="2"/>
            <w:vMerge w:val="restart"/>
            <w:vAlign w:val="center"/>
          </w:tcPr>
          <w:p w14:paraId="2A32657A" w14:textId="77777777" w:rsidR="004A5B1A" w:rsidRPr="00A95BDA" w:rsidRDefault="004A5B1A" w:rsidP="004A5B1A">
            <w:pPr>
              <w:jc w:val="center"/>
              <w:rPr>
                <w:color w:val="000000" w:themeColor="text1"/>
              </w:rPr>
            </w:pPr>
            <w:r w:rsidRPr="00A95BDA">
              <w:rPr>
                <w:rFonts w:hint="eastAsia"/>
                <w:color w:val="000000" w:themeColor="text1"/>
              </w:rPr>
              <w:t>項目</w:t>
            </w:r>
          </w:p>
        </w:tc>
        <w:tc>
          <w:tcPr>
            <w:tcW w:w="5536" w:type="dxa"/>
            <w:gridSpan w:val="2"/>
            <w:vMerge w:val="restart"/>
            <w:vAlign w:val="center"/>
          </w:tcPr>
          <w:p w14:paraId="6A6BC4D9" w14:textId="77777777" w:rsidR="004A5B1A" w:rsidRPr="00A95BDA" w:rsidRDefault="004A5B1A" w:rsidP="004A5B1A">
            <w:pPr>
              <w:jc w:val="center"/>
              <w:rPr>
                <w:color w:val="000000" w:themeColor="text1"/>
              </w:rPr>
            </w:pPr>
            <w:r w:rsidRPr="00A95BDA">
              <w:rPr>
                <w:rFonts w:hint="eastAsia"/>
                <w:color w:val="000000" w:themeColor="text1"/>
              </w:rPr>
              <w:t>内容</w:t>
            </w:r>
          </w:p>
        </w:tc>
        <w:tc>
          <w:tcPr>
            <w:tcW w:w="1709" w:type="dxa"/>
            <w:gridSpan w:val="2"/>
            <w:vAlign w:val="center"/>
          </w:tcPr>
          <w:p w14:paraId="436B9645" w14:textId="77777777" w:rsidR="004A5B1A" w:rsidRPr="00A95BDA" w:rsidRDefault="004A5B1A" w:rsidP="004A5B1A">
            <w:pPr>
              <w:jc w:val="center"/>
              <w:rPr>
                <w:color w:val="000000" w:themeColor="text1"/>
              </w:rPr>
            </w:pPr>
            <w:r w:rsidRPr="00A95BDA">
              <w:rPr>
                <w:rFonts w:hint="eastAsia"/>
                <w:color w:val="000000" w:themeColor="text1"/>
              </w:rPr>
              <w:t>管理責任分担</w:t>
            </w:r>
          </w:p>
        </w:tc>
      </w:tr>
      <w:tr w:rsidR="00A95BDA" w:rsidRPr="00A95BDA" w14:paraId="7FC0229A" w14:textId="77777777" w:rsidTr="00030A8E">
        <w:tc>
          <w:tcPr>
            <w:tcW w:w="1970" w:type="dxa"/>
            <w:gridSpan w:val="2"/>
            <w:vMerge/>
          </w:tcPr>
          <w:p w14:paraId="281B8CAD" w14:textId="77777777" w:rsidR="004A5B1A" w:rsidRPr="00A95BDA" w:rsidRDefault="004A5B1A" w:rsidP="00623697">
            <w:pPr>
              <w:rPr>
                <w:color w:val="000000" w:themeColor="text1"/>
              </w:rPr>
            </w:pPr>
          </w:p>
        </w:tc>
        <w:tc>
          <w:tcPr>
            <w:tcW w:w="5536" w:type="dxa"/>
            <w:gridSpan w:val="2"/>
            <w:vMerge/>
          </w:tcPr>
          <w:p w14:paraId="43F082B1" w14:textId="77777777" w:rsidR="004A5B1A" w:rsidRPr="00A95BDA" w:rsidRDefault="004A5B1A" w:rsidP="00623697">
            <w:pPr>
              <w:rPr>
                <w:color w:val="000000" w:themeColor="text1"/>
              </w:rPr>
            </w:pPr>
          </w:p>
        </w:tc>
        <w:tc>
          <w:tcPr>
            <w:tcW w:w="867" w:type="dxa"/>
          </w:tcPr>
          <w:p w14:paraId="7CD2A2D4" w14:textId="77777777" w:rsidR="004A5B1A" w:rsidRPr="00A95BDA" w:rsidRDefault="004A5B1A" w:rsidP="004A5B1A">
            <w:pPr>
              <w:jc w:val="center"/>
              <w:rPr>
                <w:color w:val="000000" w:themeColor="text1"/>
              </w:rPr>
            </w:pPr>
            <w:r w:rsidRPr="00A95BDA">
              <w:rPr>
                <w:rFonts w:hint="eastAsia"/>
                <w:color w:val="000000" w:themeColor="text1"/>
              </w:rPr>
              <w:t>区</w:t>
            </w:r>
          </w:p>
        </w:tc>
        <w:tc>
          <w:tcPr>
            <w:tcW w:w="842" w:type="dxa"/>
          </w:tcPr>
          <w:p w14:paraId="37BD99C0" w14:textId="77777777" w:rsidR="004A5B1A" w:rsidRPr="00A95BDA" w:rsidRDefault="004A5B1A" w:rsidP="004A5B1A">
            <w:pPr>
              <w:ind w:left="94" w:hangingChars="50" w:hanging="94"/>
              <w:rPr>
                <w:color w:val="000000" w:themeColor="text1"/>
                <w:w w:val="90"/>
                <w:sz w:val="21"/>
                <w:szCs w:val="21"/>
              </w:rPr>
            </w:pPr>
            <w:r w:rsidRPr="00A95BDA">
              <w:rPr>
                <w:rFonts w:hint="eastAsia"/>
                <w:color w:val="000000" w:themeColor="text1"/>
                <w:w w:val="90"/>
                <w:sz w:val="21"/>
                <w:szCs w:val="21"/>
              </w:rPr>
              <w:t>指定管理者</w:t>
            </w:r>
          </w:p>
        </w:tc>
      </w:tr>
      <w:tr w:rsidR="00A95BDA" w:rsidRPr="00A95BDA" w14:paraId="22DC5039" w14:textId="77777777" w:rsidTr="00030A8E">
        <w:tc>
          <w:tcPr>
            <w:tcW w:w="457" w:type="dxa"/>
            <w:vMerge w:val="restart"/>
            <w:vAlign w:val="center"/>
          </w:tcPr>
          <w:p w14:paraId="08FC7592" w14:textId="77777777" w:rsidR="004A5B1A" w:rsidRPr="00A95BDA" w:rsidRDefault="004A5B1A" w:rsidP="004A5B1A">
            <w:pPr>
              <w:jc w:val="center"/>
              <w:rPr>
                <w:color w:val="000000" w:themeColor="text1"/>
              </w:rPr>
            </w:pPr>
            <w:r w:rsidRPr="00A95BDA">
              <w:rPr>
                <w:rFonts w:hint="eastAsia"/>
                <w:color w:val="000000" w:themeColor="text1"/>
              </w:rPr>
              <w:t>１</w:t>
            </w:r>
          </w:p>
        </w:tc>
        <w:tc>
          <w:tcPr>
            <w:tcW w:w="1513" w:type="dxa"/>
            <w:vMerge w:val="restart"/>
            <w:vAlign w:val="center"/>
          </w:tcPr>
          <w:p w14:paraId="58370CD2" w14:textId="77777777" w:rsidR="004A5B1A" w:rsidRPr="00A95BDA" w:rsidRDefault="004A5B1A" w:rsidP="00D52DF6">
            <w:pPr>
              <w:rPr>
                <w:color w:val="000000" w:themeColor="text1"/>
              </w:rPr>
            </w:pPr>
            <w:r w:rsidRPr="00A95BDA">
              <w:rPr>
                <w:rFonts w:hint="eastAsia"/>
                <w:color w:val="000000" w:themeColor="text1"/>
              </w:rPr>
              <w:t>法令等の変</w:t>
            </w:r>
          </w:p>
          <w:p w14:paraId="52F3C9A0" w14:textId="77777777" w:rsidR="004A5B1A" w:rsidRPr="00A95BDA" w:rsidRDefault="004A5B1A" w:rsidP="00D52DF6">
            <w:pPr>
              <w:rPr>
                <w:color w:val="000000" w:themeColor="text1"/>
              </w:rPr>
            </w:pPr>
            <w:r w:rsidRPr="00A95BDA">
              <w:rPr>
                <w:rFonts w:hint="eastAsia"/>
                <w:color w:val="000000" w:themeColor="text1"/>
              </w:rPr>
              <w:t>更</w:t>
            </w:r>
            <w:r w:rsidRPr="00A95BDA">
              <w:rPr>
                <w:color w:val="000000" w:themeColor="text1"/>
              </w:rPr>
              <w:t xml:space="preserve"> </w:t>
            </w:r>
          </w:p>
        </w:tc>
        <w:tc>
          <w:tcPr>
            <w:tcW w:w="816" w:type="dxa"/>
            <w:vAlign w:val="center"/>
          </w:tcPr>
          <w:p w14:paraId="6D8AEA32" w14:textId="77777777" w:rsidR="004A5B1A" w:rsidRPr="00A95BDA" w:rsidRDefault="004A5B1A" w:rsidP="00D52DF6">
            <w:pPr>
              <w:jc w:val="center"/>
              <w:rPr>
                <w:color w:val="000000" w:themeColor="text1"/>
              </w:rPr>
            </w:pPr>
            <w:r w:rsidRPr="00A95BDA">
              <w:rPr>
                <w:color w:val="000000" w:themeColor="text1"/>
              </w:rPr>
              <w:t>(1)</w:t>
            </w:r>
          </w:p>
        </w:tc>
        <w:tc>
          <w:tcPr>
            <w:tcW w:w="4720" w:type="dxa"/>
          </w:tcPr>
          <w:p w14:paraId="05476FA9" w14:textId="77777777" w:rsidR="004A5B1A" w:rsidRPr="00A95BDA" w:rsidRDefault="004A5B1A" w:rsidP="00623697">
            <w:pPr>
              <w:rPr>
                <w:color w:val="000000" w:themeColor="text1"/>
              </w:rPr>
            </w:pPr>
            <w:r w:rsidRPr="00A95BDA">
              <w:rPr>
                <w:rFonts w:hint="eastAsia"/>
                <w:color w:val="000000" w:themeColor="text1"/>
              </w:rPr>
              <w:t>指定管理業務に影響を及ぼす法令等の変更</w:t>
            </w:r>
            <w:r w:rsidRPr="00A95BDA">
              <w:rPr>
                <w:color w:val="000000" w:themeColor="text1"/>
              </w:rPr>
              <w:t xml:space="preserve"> </w:t>
            </w:r>
          </w:p>
        </w:tc>
        <w:tc>
          <w:tcPr>
            <w:tcW w:w="867" w:type="dxa"/>
            <w:vAlign w:val="center"/>
          </w:tcPr>
          <w:p w14:paraId="209364AA" w14:textId="77777777" w:rsidR="004A5B1A" w:rsidRPr="00A95BDA" w:rsidRDefault="004A5B1A" w:rsidP="004A5B1A">
            <w:pPr>
              <w:jc w:val="center"/>
              <w:rPr>
                <w:color w:val="000000" w:themeColor="text1"/>
              </w:rPr>
            </w:pPr>
            <w:r w:rsidRPr="00A95BDA">
              <w:rPr>
                <w:rFonts w:hint="eastAsia"/>
                <w:color w:val="000000" w:themeColor="text1"/>
              </w:rPr>
              <w:t>○</w:t>
            </w:r>
          </w:p>
        </w:tc>
        <w:tc>
          <w:tcPr>
            <w:tcW w:w="842" w:type="dxa"/>
          </w:tcPr>
          <w:p w14:paraId="51897F0F" w14:textId="77777777" w:rsidR="004A5B1A" w:rsidRPr="00A95BDA" w:rsidRDefault="004A5B1A" w:rsidP="00623697">
            <w:pPr>
              <w:rPr>
                <w:color w:val="000000" w:themeColor="text1"/>
              </w:rPr>
            </w:pPr>
          </w:p>
        </w:tc>
      </w:tr>
      <w:tr w:rsidR="00A95BDA" w:rsidRPr="00A95BDA" w14:paraId="30867A64" w14:textId="77777777" w:rsidTr="00030A8E">
        <w:tc>
          <w:tcPr>
            <w:tcW w:w="457" w:type="dxa"/>
            <w:vMerge/>
          </w:tcPr>
          <w:p w14:paraId="78FE5227" w14:textId="77777777" w:rsidR="004A5B1A" w:rsidRPr="00A95BDA" w:rsidRDefault="004A5B1A" w:rsidP="00623697">
            <w:pPr>
              <w:rPr>
                <w:color w:val="000000" w:themeColor="text1"/>
              </w:rPr>
            </w:pPr>
          </w:p>
        </w:tc>
        <w:tc>
          <w:tcPr>
            <w:tcW w:w="1513" w:type="dxa"/>
            <w:vMerge/>
          </w:tcPr>
          <w:p w14:paraId="4FA28BE4" w14:textId="77777777" w:rsidR="004A5B1A" w:rsidRPr="00A95BDA" w:rsidRDefault="004A5B1A" w:rsidP="00623697">
            <w:pPr>
              <w:rPr>
                <w:color w:val="000000" w:themeColor="text1"/>
              </w:rPr>
            </w:pPr>
          </w:p>
        </w:tc>
        <w:tc>
          <w:tcPr>
            <w:tcW w:w="816" w:type="dxa"/>
            <w:vAlign w:val="center"/>
          </w:tcPr>
          <w:p w14:paraId="29DD8F0F" w14:textId="77777777" w:rsidR="004A5B1A" w:rsidRPr="00A95BDA" w:rsidRDefault="004A5B1A" w:rsidP="00D52DF6">
            <w:pPr>
              <w:jc w:val="center"/>
              <w:rPr>
                <w:color w:val="000000" w:themeColor="text1"/>
              </w:rPr>
            </w:pPr>
            <w:r w:rsidRPr="00A95BDA">
              <w:rPr>
                <w:color w:val="000000" w:themeColor="text1"/>
              </w:rPr>
              <w:t>(2)</w:t>
            </w:r>
          </w:p>
        </w:tc>
        <w:tc>
          <w:tcPr>
            <w:tcW w:w="4720" w:type="dxa"/>
          </w:tcPr>
          <w:p w14:paraId="33C5F523" w14:textId="77777777" w:rsidR="004A5B1A" w:rsidRPr="00A95BDA" w:rsidRDefault="004A5B1A" w:rsidP="0025565B">
            <w:pPr>
              <w:rPr>
                <w:color w:val="000000" w:themeColor="text1"/>
              </w:rPr>
            </w:pPr>
            <w:r w:rsidRPr="00A95BDA">
              <w:rPr>
                <w:rFonts w:hint="eastAsia"/>
                <w:color w:val="000000" w:themeColor="text1"/>
              </w:rPr>
              <w:t>上記以外の指定管理者自身に影響を及ぼす法令等の変更</w:t>
            </w:r>
          </w:p>
        </w:tc>
        <w:tc>
          <w:tcPr>
            <w:tcW w:w="867" w:type="dxa"/>
          </w:tcPr>
          <w:p w14:paraId="4C5A0C84" w14:textId="77777777" w:rsidR="004A5B1A" w:rsidRPr="00A95BDA" w:rsidRDefault="004A5B1A" w:rsidP="00623697">
            <w:pPr>
              <w:rPr>
                <w:color w:val="000000" w:themeColor="text1"/>
              </w:rPr>
            </w:pPr>
          </w:p>
        </w:tc>
        <w:tc>
          <w:tcPr>
            <w:tcW w:w="842" w:type="dxa"/>
            <w:vAlign w:val="center"/>
          </w:tcPr>
          <w:p w14:paraId="359F04C3" w14:textId="77777777" w:rsidR="004A5B1A" w:rsidRPr="00A95BDA" w:rsidRDefault="004A5B1A" w:rsidP="004A5B1A">
            <w:pPr>
              <w:jc w:val="center"/>
              <w:rPr>
                <w:color w:val="000000" w:themeColor="text1"/>
              </w:rPr>
            </w:pPr>
            <w:r w:rsidRPr="00A95BDA">
              <w:rPr>
                <w:rFonts w:hint="eastAsia"/>
                <w:color w:val="000000" w:themeColor="text1"/>
              </w:rPr>
              <w:t>○</w:t>
            </w:r>
          </w:p>
        </w:tc>
      </w:tr>
      <w:tr w:rsidR="00A95BDA" w:rsidRPr="00A95BDA" w14:paraId="65C48E54" w14:textId="77777777" w:rsidTr="00030A8E">
        <w:tc>
          <w:tcPr>
            <w:tcW w:w="457" w:type="dxa"/>
            <w:vMerge w:val="restart"/>
            <w:vAlign w:val="center"/>
          </w:tcPr>
          <w:p w14:paraId="32122818" w14:textId="77777777" w:rsidR="00D52DF6" w:rsidRPr="00A95BDA" w:rsidRDefault="00D52DF6" w:rsidP="00D52DF6">
            <w:pPr>
              <w:jc w:val="center"/>
              <w:rPr>
                <w:color w:val="000000" w:themeColor="text1"/>
              </w:rPr>
            </w:pPr>
            <w:r w:rsidRPr="00A95BDA">
              <w:rPr>
                <w:rFonts w:hint="eastAsia"/>
                <w:color w:val="000000" w:themeColor="text1"/>
              </w:rPr>
              <w:t>２</w:t>
            </w:r>
          </w:p>
        </w:tc>
        <w:tc>
          <w:tcPr>
            <w:tcW w:w="1513" w:type="dxa"/>
            <w:vMerge w:val="restart"/>
            <w:vAlign w:val="center"/>
          </w:tcPr>
          <w:p w14:paraId="7D98EB6B" w14:textId="14A8F777" w:rsidR="00D52DF6" w:rsidRPr="00A95BDA" w:rsidRDefault="00D52DF6" w:rsidP="00D52DF6">
            <w:pPr>
              <w:rPr>
                <w:color w:val="000000" w:themeColor="text1"/>
              </w:rPr>
            </w:pPr>
            <w:r w:rsidRPr="00A95BDA">
              <w:rPr>
                <w:rFonts w:hint="eastAsia"/>
                <w:color w:val="000000" w:themeColor="text1"/>
              </w:rPr>
              <w:t>税制の変更</w:t>
            </w:r>
            <w:r w:rsidR="008A0570" w:rsidRPr="00A95BDA">
              <w:rPr>
                <w:rFonts w:hint="eastAsia"/>
                <w:color w:val="000000" w:themeColor="text1"/>
              </w:rPr>
              <w:t>※</w:t>
            </w:r>
          </w:p>
        </w:tc>
        <w:tc>
          <w:tcPr>
            <w:tcW w:w="816" w:type="dxa"/>
            <w:vAlign w:val="center"/>
          </w:tcPr>
          <w:p w14:paraId="6E8C6BBE" w14:textId="77777777" w:rsidR="00D52DF6" w:rsidRPr="00A95BDA" w:rsidRDefault="00D52DF6" w:rsidP="00D52DF6">
            <w:pPr>
              <w:jc w:val="center"/>
              <w:rPr>
                <w:color w:val="000000" w:themeColor="text1"/>
              </w:rPr>
            </w:pPr>
            <w:r w:rsidRPr="00A95BDA">
              <w:rPr>
                <w:color w:val="000000" w:themeColor="text1"/>
              </w:rPr>
              <w:t>(1)</w:t>
            </w:r>
          </w:p>
        </w:tc>
        <w:tc>
          <w:tcPr>
            <w:tcW w:w="4720" w:type="dxa"/>
          </w:tcPr>
          <w:p w14:paraId="1C0E4C3D" w14:textId="77777777" w:rsidR="00D52DF6" w:rsidRPr="00A95BDA" w:rsidRDefault="00D52DF6" w:rsidP="00623697">
            <w:pPr>
              <w:rPr>
                <w:color w:val="000000" w:themeColor="text1"/>
              </w:rPr>
            </w:pPr>
            <w:r w:rsidRPr="00A95BDA">
              <w:rPr>
                <w:rFonts w:hint="eastAsia"/>
                <w:color w:val="000000" w:themeColor="text1"/>
              </w:rPr>
              <w:t>指定管理業務に影響を及ぼす税制の変更</w:t>
            </w:r>
          </w:p>
        </w:tc>
        <w:tc>
          <w:tcPr>
            <w:tcW w:w="867" w:type="dxa"/>
            <w:vAlign w:val="center"/>
          </w:tcPr>
          <w:p w14:paraId="6B8F8F82" w14:textId="77777777" w:rsidR="00D52DF6" w:rsidRPr="00A95BDA" w:rsidRDefault="00D52DF6" w:rsidP="00D52DF6">
            <w:pPr>
              <w:jc w:val="center"/>
              <w:rPr>
                <w:color w:val="000000" w:themeColor="text1"/>
              </w:rPr>
            </w:pPr>
            <w:r w:rsidRPr="00A95BDA">
              <w:rPr>
                <w:rFonts w:hint="eastAsia"/>
                <w:color w:val="000000" w:themeColor="text1"/>
              </w:rPr>
              <w:t>○</w:t>
            </w:r>
          </w:p>
        </w:tc>
        <w:tc>
          <w:tcPr>
            <w:tcW w:w="842" w:type="dxa"/>
          </w:tcPr>
          <w:p w14:paraId="7D8155C6" w14:textId="77777777" w:rsidR="00D52DF6" w:rsidRPr="00A95BDA" w:rsidRDefault="00D52DF6" w:rsidP="00623697">
            <w:pPr>
              <w:rPr>
                <w:color w:val="000000" w:themeColor="text1"/>
              </w:rPr>
            </w:pPr>
          </w:p>
        </w:tc>
      </w:tr>
      <w:tr w:rsidR="00A95BDA" w:rsidRPr="00A95BDA" w14:paraId="09ACCE1F" w14:textId="77777777" w:rsidTr="00030A8E">
        <w:tc>
          <w:tcPr>
            <w:tcW w:w="457" w:type="dxa"/>
            <w:vMerge/>
          </w:tcPr>
          <w:p w14:paraId="40952108" w14:textId="77777777" w:rsidR="00D52DF6" w:rsidRPr="00A95BDA" w:rsidRDefault="00D52DF6" w:rsidP="00623697">
            <w:pPr>
              <w:rPr>
                <w:color w:val="000000" w:themeColor="text1"/>
              </w:rPr>
            </w:pPr>
          </w:p>
        </w:tc>
        <w:tc>
          <w:tcPr>
            <w:tcW w:w="1513" w:type="dxa"/>
            <w:vMerge/>
          </w:tcPr>
          <w:p w14:paraId="3420F4B1" w14:textId="77777777" w:rsidR="00D52DF6" w:rsidRPr="00A95BDA" w:rsidRDefault="00D52DF6" w:rsidP="00623697">
            <w:pPr>
              <w:rPr>
                <w:color w:val="000000" w:themeColor="text1"/>
              </w:rPr>
            </w:pPr>
          </w:p>
        </w:tc>
        <w:tc>
          <w:tcPr>
            <w:tcW w:w="816" w:type="dxa"/>
            <w:vAlign w:val="center"/>
          </w:tcPr>
          <w:p w14:paraId="6F57FA66" w14:textId="77777777" w:rsidR="00D52DF6" w:rsidRPr="00A95BDA" w:rsidRDefault="00D52DF6" w:rsidP="00D52DF6">
            <w:pPr>
              <w:jc w:val="center"/>
              <w:rPr>
                <w:color w:val="000000" w:themeColor="text1"/>
              </w:rPr>
            </w:pPr>
            <w:r w:rsidRPr="00A95BDA">
              <w:rPr>
                <w:color w:val="000000" w:themeColor="text1"/>
              </w:rPr>
              <w:t>(2)</w:t>
            </w:r>
          </w:p>
        </w:tc>
        <w:tc>
          <w:tcPr>
            <w:tcW w:w="4720" w:type="dxa"/>
          </w:tcPr>
          <w:p w14:paraId="1D2DFB91" w14:textId="77777777" w:rsidR="00D52DF6" w:rsidRPr="00A95BDA" w:rsidRDefault="00D52DF6" w:rsidP="00623697">
            <w:pPr>
              <w:rPr>
                <w:color w:val="000000" w:themeColor="text1"/>
              </w:rPr>
            </w:pPr>
            <w:r w:rsidRPr="00A95BDA">
              <w:rPr>
                <w:rFonts w:hint="eastAsia"/>
                <w:color w:val="000000" w:themeColor="text1"/>
              </w:rPr>
              <w:t>上記以外の一般的な税制の変更</w:t>
            </w:r>
          </w:p>
        </w:tc>
        <w:tc>
          <w:tcPr>
            <w:tcW w:w="867" w:type="dxa"/>
          </w:tcPr>
          <w:p w14:paraId="08189B5B" w14:textId="77777777" w:rsidR="00D52DF6" w:rsidRPr="00A95BDA" w:rsidRDefault="00D52DF6" w:rsidP="00623697">
            <w:pPr>
              <w:rPr>
                <w:color w:val="000000" w:themeColor="text1"/>
              </w:rPr>
            </w:pPr>
          </w:p>
        </w:tc>
        <w:tc>
          <w:tcPr>
            <w:tcW w:w="842" w:type="dxa"/>
            <w:vAlign w:val="center"/>
          </w:tcPr>
          <w:p w14:paraId="330CB5F2" w14:textId="77777777" w:rsidR="00D52DF6" w:rsidRPr="00A95BDA" w:rsidRDefault="00D52DF6" w:rsidP="00D52DF6">
            <w:pPr>
              <w:jc w:val="center"/>
              <w:rPr>
                <w:color w:val="000000" w:themeColor="text1"/>
              </w:rPr>
            </w:pPr>
            <w:r w:rsidRPr="00A95BDA">
              <w:rPr>
                <w:rFonts w:hint="eastAsia"/>
                <w:color w:val="000000" w:themeColor="text1"/>
              </w:rPr>
              <w:t>○</w:t>
            </w:r>
          </w:p>
        </w:tc>
      </w:tr>
      <w:tr w:rsidR="00A95BDA" w:rsidRPr="00A95BDA" w14:paraId="0F3F6CB0" w14:textId="77777777" w:rsidTr="00030A8E">
        <w:tc>
          <w:tcPr>
            <w:tcW w:w="457" w:type="dxa"/>
            <w:vAlign w:val="center"/>
          </w:tcPr>
          <w:p w14:paraId="456C407F" w14:textId="77777777" w:rsidR="004A5B1A" w:rsidRPr="00A95BDA" w:rsidRDefault="00D52DF6" w:rsidP="00D52DF6">
            <w:pPr>
              <w:jc w:val="center"/>
              <w:rPr>
                <w:color w:val="000000" w:themeColor="text1"/>
              </w:rPr>
            </w:pPr>
            <w:r w:rsidRPr="00A95BDA">
              <w:rPr>
                <w:rFonts w:hint="eastAsia"/>
                <w:color w:val="000000" w:themeColor="text1"/>
              </w:rPr>
              <w:t>３</w:t>
            </w:r>
          </w:p>
        </w:tc>
        <w:tc>
          <w:tcPr>
            <w:tcW w:w="1513" w:type="dxa"/>
            <w:vAlign w:val="center"/>
          </w:tcPr>
          <w:p w14:paraId="64F31BAE" w14:textId="77777777" w:rsidR="004A5B1A" w:rsidRPr="00A95BDA" w:rsidRDefault="00D52DF6" w:rsidP="005D2F59">
            <w:pPr>
              <w:jc w:val="left"/>
              <w:rPr>
                <w:color w:val="000000" w:themeColor="text1"/>
              </w:rPr>
            </w:pPr>
            <w:r w:rsidRPr="00A95BDA">
              <w:rPr>
                <w:rFonts w:hint="eastAsia"/>
                <w:color w:val="000000" w:themeColor="text1"/>
              </w:rPr>
              <w:t>物価変動</w:t>
            </w:r>
          </w:p>
        </w:tc>
        <w:tc>
          <w:tcPr>
            <w:tcW w:w="816" w:type="dxa"/>
            <w:vAlign w:val="center"/>
          </w:tcPr>
          <w:p w14:paraId="5D79D05B" w14:textId="77777777" w:rsidR="004A5B1A" w:rsidRPr="00A95BDA" w:rsidRDefault="00D52DF6" w:rsidP="00D52DF6">
            <w:pPr>
              <w:jc w:val="center"/>
              <w:rPr>
                <w:color w:val="000000" w:themeColor="text1"/>
              </w:rPr>
            </w:pPr>
            <w:r w:rsidRPr="00A95BDA">
              <w:rPr>
                <w:color w:val="000000" w:themeColor="text1"/>
              </w:rPr>
              <w:t>(1)</w:t>
            </w:r>
          </w:p>
        </w:tc>
        <w:tc>
          <w:tcPr>
            <w:tcW w:w="4720" w:type="dxa"/>
          </w:tcPr>
          <w:p w14:paraId="253B0D59" w14:textId="77777777" w:rsidR="00D52DF6" w:rsidRPr="00A95BDA" w:rsidRDefault="00D52DF6" w:rsidP="00D52DF6">
            <w:pPr>
              <w:rPr>
                <w:color w:val="000000" w:themeColor="text1"/>
              </w:rPr>
            </w:pPr>
            <w:r w:rsidRPr="00A95BDA">
              <w:rPr>
                <w:rFonts w:hint="eastAsia"/>
                <w:color w:val="000000" w:themeColor="text1"/>
              </w:rPr>
              <w:t>指定期間中の物品費、人件費等物価変動に</w:t>
            </w:r>
          </w:p>
          <w:p w14:paraId="657BE473" w14:textId="77777777" w:rsidR="004A5B1A" w:rsidRPr="00A95BDA" w:rsidRDefault="00D52DF6" w:rsidP="00623697">
            <w:pPr>
              <w:rPr>
                <w:color w:val="000000" w:themeColor="text1"/>
              </w:rPr>
            </w:pPr>
            <w:r w:rsidRPr="00A95BDA">
              <w:rPr>
                <w:rFonts w:hint="eastAsia"/>
                <w:color w:val="000000" w:themeColor="text1"/>
              </w:rPr>
              <w:t>伴う経費の増加</w:t>
            </w:r>
            <w:r w:rsidRPr="00A95BDA">
              <w:rPr>
                <w:color w:val="000000" w:themeColor="text1"/>
              </w:rPr>
              <w:t xml:space="preserve"> </w:t>
            </w:r>
          </w:p>
        </w:tc>
        <w:tc>
          <w:tcPr>
            <w:tcW w:w="867" w:type="dxa"/>
          </w:tcPr>
          <w:p w14:paraId="5CF7F6CD" w14:textId="77777777" w:rsidR="004A5B1A" w:rsidRPr="00A95BDA" w:rsidRDefault="004A5B1A" w:rsidP="00623697">
            <w:pPr>
              <w:rPr>
                <w:color w:val="000000" w:themeColor="text1"/>
              </w:rPr>
            </w:pPr>
          </w:p>
        </w:tc>
        <w:tc>
          <w:tcPr>
            <w:tcW w:w="842" w:type="dxa"/>
            <w:vAlign w:val="center"/>
          </w:tcPr>
          <w:p w14:paraId="2FC40D4F" w14:textId="77777777" w:rsidR="004A5B1A" w:rsidRPr="00A95BDA" w:rsidRDefault="00D52DF6" w:rsidP="00D52DF6">
            <w:pPr>
              <w:jc w:val="center"/>
              <w:rPr>
                <w:color w:val="000000" w:themeColor="text1"/>
              </w:rPr>
            </w:pPr>
            <w:r w:rsidRPr="00A95BDA">
              <w:rPr>
                <w:rFonts w:hint="eastAsia"/>
                <w:color w:val="000000" w:themeColor="text1"/>
              </w:rPr>
              <w:t>○</w:t>
            </w:r>
          </w:p>
        </w:tc>
      </w:tr>
      <w:tr w:rsidR="00A95BDA" w:rsidRPr="00A95BDA" w14:paraId="5B47CA7F" w14:textId="77777777" w:rsidTr="00030A8E">
        <w:tc>
          <w:tcPr>
            <w:tcW w:w="457" w:type="dxa"/>
          </w:tcPr>
          <w:p w14:paraId="0F395F60" w14:textId="77777777" w:rsidR="004A5B1A" w:rsidRPr="00A95BDA" w:rsidRDefault="00D52DF6" w:rsidP="00623697">
            <w:pPr>
              <w:rPr>
                <w:color w:val="000000" w:themeColor="text1"/>
              </w:rPr>
            </w:pPr>
            <w:r w:rsidRPr="00A95BDA">
              <w:rPr>
                <w:rFonts w:hint="eastAsia"/>
                <w:color w:val="000000" w:themeColor="text1"/>
              </w:rPr>
              <w:t>４</w:t>
            </w:r>
          </w:p>
        </w:tc>
        <w:tc>
          <w:tcPr>
            <w:tcW w:w="1513" w:type="dxa"/>
            <w:vAlign w:val="center"/>
          </w:tcPr>
          <w:p w14:paraId="270CABA3" w14:textId="77777777" w:rsidR="004A5B1A" w:rsidRPr="00A95BDA" w:rsidRDefault="00D52DF6" w:rsidP="005D2F59">
            <w:pPr>
              <w:jc w:val="left"/>
              <w:rPr>
                <w:color w:val="000000" w:themeColor="text1"/>
              </w:rPr>
            </w:pPr>
            <w:r w:rsidRPr="00A95BDA">
              <w:rPr>
                <w:rFonts w:hint="eastAsia"/>
                <w:color w:val="000000" w:themeColor="text1"/>
              </w:rPr>
              <w:t>金利変動</w:t>
            </w:r>
          </w:p>
        </w:tc>
        <w:tc>
          <w:tcPr>
            <w:tcW w:w="816" w:type="dxa"/>
            <w:vAlign w:val="center"/>
          </w:tcPr>
          <w:p w14:paraId="2C2143D0" w14:textId="77777777" w:rsidR="004A5B1A" w:rsidRPr="00A95BDA" w:rsidRDefault="00D52DF6" w:rsidP="00D52DF6">
            <w:pPr>
              <w:jc w:val="center"/>
              <w:rPr>
                <w:color w:val="000000" w:themeColor="text1"/>
              </w:rPr>
            </w:pPr>
            <w:r w:rsidRPr="00A95BDA">
              <w:rPr>
                <w:color w:val="000000" w:themeColor="text1"/>
              </w:rPr>
              <w:t>(1)</w:t>
            </w:r>
          </w:p>
        </w:tc>
        <w:tc>
          <w:tcPr>
            <w:tcW w:w="4720" w:type="dxa"/>
          </w:tcPr>
          <w:p w14:paraId="133353DD" w14:textId="77777777" w:rsidR="004A5B1A" w:rsidRPr="00A95BDA" w:rsidRDefault="00D52DF6" w:rsidP="00623697">
            <w:pPr>
              <w:rPr>
                <w:color w:val="000000" w:themeColor="text1"/>
              </w:rPr>
            </w:pPr>
            <w:r w:rsidRPr="00A95BDA">
              <w:rPr>
                <w:rFonts w:hint="eastAsia"/>
                <w:color w:val="000000" w:themeColor="text1"/>
              </w:rPr>
              <w:t>指定期間中の金利変動に伴う経費の増加</w:t>
            </w:r>
          </w:p>
        </w:tc>
        <w:tc>
          <w:tcPr>
            <w:tcW w:w="867" w:type="dxa"/>
          </w:tcPr>
          <w:p w14:paraId="3324FBD6" w14:textId="77777777" w:rsidR="004A5B1A" w:rsidRPr="00A95BDA" w:rsidRDefault="004A5B1A" w:rsidP="00623697">
            <w:pPr>
              <w:rPr>
                <w:color w:val="000000" w:themeColor="text1"/>
              </w:rPr>
            </w:pPr>
          </w:p>
        </w:tc>
        <w:tc>
          <w:tcPr>
            <w:tcW w:w="842" w:type="dxa"/>
            <w:vAlign w:val="center"/>
          </w:tcPr>
          <w:p w14:paraId="2CDDFD36" w14:textId="77777777" w:rsidR="004A5B1A" w:rsidRPr="00A95BDA" w:rsidRDefault="00D52DF6" w:rsidP="00D52DF6">
            <w:pPr>
              <w:jc w:val="center"/>
              <w:rPr>
                <w:color w:val="000000" w:themeColor="text1"/>
              </w:rPr>
            </w:pPr>
            <w:r w:rsidRPr="00A95BDA">
              <w:rPr>
                <w:rFonts w:hint="eastAsia"/>
                <w:color w:val="000000" w:themeColor="text1"/>
              </w:rPr>
              <w:t>○</w:t>
            </w:r>
          </w:p>
        </w:tc>
      </w:tr>
      <w:tr w:rsidR="00A95BDA" w:rsidRPr="00A95BDA" w14:paraId="06B45363" w14:textId="77777777" w:rsidTr="00030A8E">
        <w:tc>
          <w:tcPr>
            <w:tcW w:w="457" w:type="dxa"/>
            <w:vMerge w:val="restart"/>
            <w:vAlign w:val="center"/>
          </w:tcPr>
          <w:p w14:paraId="6C3047B8" w14:textId="77777777" w:rsidR="00D52DF6" w:rsidRPr="00A95BDA" w:rsidRDefault="00D52DF6" w:rsidP="00D52DF6">
            <w:pPr>
              <w:jc w:val="center"/>
              <w:rPr>
                <w:color w:val="000000" w:themeColor="text1"/>
              </w:rPr>
            </w:pPr>
            <w:r w:rsidRPr="00A95BDA">
              <w:rPr>
                <w:rFonts w:hint="eastAsia"/>
                <w:color w:val="000000" w:themeColor="text1"/>
              </w:rPr>
              <w:t>５</w:t>
            </w:r>
          </w:p>
        </w:tc>
        <w:tc>
          <w:tcPr>
            <w:tcW w:w="1513" w:type="dxa"/>
            <w:vMerge w:val="restart"/>
            <w:vAlign w:val="center"/>
          </w:tcPr>
          <w:p w14:paraId="133C5907" w14:textId="77777777" w:rsidR="00D52DF6" w:rsidRPr="00A95BDA" w:rsidRDefault="00D52DF6" w:rsidP="00D52DF6">
            <w:pPr>
              <w:rPr>
                <w:color w:val="000000" w:themeColor="text1"/>
              </w:rPr>
            </w:pPr>
            <w:r w:rsidRPr="00A95BDA">
              <w:rPr>
                <w:rFonts w:hint="eastAsia"/>
                <w:color w:val="000000" w:themeColor="text1"/>
              </w:rPr>
              <w:t>書類</w:t>
            </w:r>
          </w:p>
        </w:tc>
        <w:tc>
          <w:tcPr>
            <w:tcW w:w="816" w:type="dxa"/>
            <w:vAlign w:val="center"/>
          </w:tcPr>
          <w:p w14:paraId="0D302CB3" w14:textId="77777777" w:rsidR="00D52DF6" w:rsidRPr="00A95BDA" w:rsidRDefault="00D52DF6" w:rsidP="00D52DF6">
            <w:pPr>
              <w:jc w:val="center"/>
              <w:rPr>
                <w:color w:val="000000" w:themeColor="text1"/>
              </w:rPr>
            </w:pPr>
            <w:r w:rsidRPr="00A95BDA">
              <w:rPr>
                <w:color w:val="000000" w:themeColor="text1"/>
              </w:rPr>
              <w:t>(1)</w:t>
            </w:r>
          </w:p>
        </w:tc>
        <w:tc>
          <w:tcPr>
            <w:tcW w:w="4720" w:type="dxa"/>
          </w:tcPr>
          <w:p w14:paraId="0C2F89A0" w14:textId="22B54A0D" w:rsidR="00D52DF6" w:rsidRPr="00421247" w:rsidRDefault="00D52DF6" w:rsidP="00623697">
            <w:pPr>
              <w:rPr>
                <w:color w:val="000000" w:themeColor="text1"/>
              </w:rPr>
            </w:pPr>
            <w:r w:rsidRPr="00421247">
              <w:rPr>
                <w:rFonts w:hint="eastAsia"/>
                <w:color w:val="000000" w:themeColor="text1"/>
              </w:rPr>
              <w:t>区が作成した書類</w:t>
            </w:r>
            <w:r w:rsidR="00A11F44" w:rsidRPr="00421247">
              <w:rPr>
                <w:rFonts w:hint="eastAsia"/>
                <w:color w:val="000000" w:themeColor="text1"/>
              </w:rPr>
              <w:t>に起因する事項</w:t>
            </w:r>
          </w:p>
        </w:tc>
        <w:tc>
          <w:tcPr>
            <w:tcW w:w="867" w:type="dxa"/>
            <w:vAlign w:val="center"/>
          </w:tcPr>
          <w:p w14:paraId="16BF7441" w14:textId="77777777" w:rsidR="00D52DF6" w:rsidRPr="00A95BDA" w:rsidRDefault="00D52DF6" w:rsidP="00D52DF6">
            <w:pPr>
              <w:jc w:val="center"/>
              <w:rPr>
                <w:color w:val="000000" w:themeColor="text1"/>
              </w:rPr>
            </w:pPr>
            <w:r w:rsidRPr="00A95BDA">
              <w:rPr>
                <w:rFonts w:hint="eastAsia"/>
                <w:color w:val="000000" w:themeColor="text1"/>
              </w:rPr>
              <w:t>○</w:t>
            </w:r>
          </w:p>
        </w:tc>
        <w:tc>
          <w:tcPr>
            <w:tcW w:w="842" w:type="dxa"/>
            <w:vAlign w:val="center"/>
          </w:tcPr>
          <w:p w14:paraId="49DB8CC6" w14:textId="77777777" w:rsidR="00D52DF6" w:rsidRPr="00A95BDA" w:rsidRDefault="00D52DF6" w:rsidP="00D52DF6">
            <w:pPr>
              <w:jc w:val="center"/>
              <w:rPr>
                <w:color w:val="000000" w:themeColor="text1"/>
              </w:rPr>
            </w:pPr>
          </w:p>
        </w:tc>
      </w:tr>
      <w:tr w:rsidR="00A95BDA" w:rsidRPr="00A95BDA" w14:paraId="34A64C55" w14:textId="77777777" w:rsidTr="00030A8E">
        <w:tc>
          <w:tcPr>
            <w:tcW w:w="457" w:type="dxa"/>
            <w:vMerge/>
          </w:tcPr>
          <w:p w14:paraId="4EEFAD11" w14:textId="77777777" w:rsidR="00D52DF6" w:rsidRPr="00A95BDA" w:rsidRDefault="00D52DF6" w:rsidP="00623697">
            <w:pPr>
              <w:rPr>
                <w:color w:val="000000" w:themeColor="text1"/>
              </w:rPr>
            </w:pPr>
          </w:p>
        </w:tc>
        <w:tc>
          <w:tcPr>
            <w:tcW w:w="1513" w:type="dxa"/>
            <w:vMerge/>
          </w:tcPr>
          <w:p w14:paraId="5BCF568A" w14:textId="77777777" w:rsidR="00D52DF6" w:rsidRPr="00A95BDA" w:rsidRDefault="00D52DF6" w:rsidP="00623697">
            <w:pPr>
              <w:rPr>
                <w:color w:val="000000" w:themeColor="text1"/>
              </w:rPr>
            </w:pPr>
          </w:p>
        </w:tc>
        <w:tc>
          <w:tcPr>
            <w:tcW w:w="816" w:type="dxa"/>
            <w:vAlign w:val="center"/>
          </w:tcPr>
          <w:p w14:paraId="3C37E584" w14:textId="77777777" w:rsidR="00D52DF6" w:rsidRPr="00A95BDA" w:rsidRDefault="00D52DF6" w:rsidP="00D52DF6">
            <w:pPr>
              <w:jc w:val="center"/>
              <w:rPr>
                <w:color w:val="000000" w:themeColor="text1"/>
              </w:rPr>
            </w:pPr>
            <w:r w:rsidRPr="00A95BDA">
              <w:rPr>
                <w:color w:val="000000" w:themeColor="text1"/>
              </w:rPr>
              <w:t>(2)</w:t>
            </w:r>
          </w:p>
        </w:tc>
        <w:tc>
          <w:tcPr>
            <w:tcW w:w="4720" w:type="dxa"/>
          </w:tcPr>
          <w:p w14:paraId="476CDCAF" w14:textId="753DAFC4" w:rsidR="00D52DF6" w:rsidRPr="00421247" w:rsidRDefault="00D52DF6" w:rsidP="00623697">
            <w:pPr>
              <w:rPr>
                <w:color w:val="000000" w:themeColor="text1"/>
              </w:rPr>
            </w:pPr>
            <w:r w:rsidRPr="00421247">
              <w:rPr>
                <w:rFonts w:hint="eastAsia"/>
                <w:color w:val="000000" w:themeColor="text1"/>
              </w:rPr>
              <w:t>指定管理者が作成した書類</w:t>
            </w:r>
            <w:r w:rsidR="00A11F44" w:rsidRPr="00421247">
              <w:rPr>
                <w:rFonts w:hint="eastAsia"/>
                <w:color w:val="000000" w:themeColor="text1"/>
              </w:rPr>
              <w:t>に起因する事項</w:t>
            </w:r>
          </w:p>
        </w:tc>
        <w:tc>
          <w:tcPr>
            <w:tcW w:w="867" w:type="dxa"/>
            <w:vAlign w:val="center"/>
          </w:tcPr>
          <w:p w14:paraId="365AF659" w14:textId="77777777" w:rsidR="00D52DF6" w:rsidRPr="00A95BDA" w:rsidRDefault="00D52DF6" w:rsidP="00D52DF6">
            <w:pPr>
              <w:jc w:val="center"/>
              <w:rPr>
                <w:color w:val="000000" w:themeColor="text1"/>
              </w:rPr>
            </w:pPr>
          </w:p>
        </w:tc>
        <w:tc>
          <w:tcPr>
            <w:tcW w:w="842" w:type="dxa"/>
            <w:vAlign w:val="center"/>
          </w:tcPr>
          <w:p w14:paraId="5AA986D4" w14:textId="77777777" w:rsidR="00D52DF6" w:rsidRPr="00A95BDA" w:rsidRDefault="00D52DF6" w:rsidP="00D52DF6">
            <w:pPr>
              <w:jc w:val="center"/>
              <w:rPr>
                <w:color w:val="000000" w:themeColor="text1"/>
              </w:rPr>
            </w:pPr>
            <w:r w:rsidRPr="00A95BDA">
              <w:rPr>
                <w:rFonts w:hint="eastAsia"/>
                <w:color w:val="000000" w:themeColor="text1"/>
              </w:rPr>
              <w:t>○</w:t>
            </w:r>
          </w:p>
        </w:tc>
      </w:tr>
      <w:tr w:rsidR="00A95BDA" w:rsidRPr="00A95BDA" w14:paraId="0950D8F6" w14:textId="77777777" w:rsidTr="00030A8E">
        <w:tc>
          <w:tcPr>
            <w:tcW w:w="457" w:type="dxa"/>
            <w:vMerge/>
          </w:tcPr>
          <w:p w14:paraId="6ACB2022" w14:textId="77777777" w:rsidR="00D52DF6" w:rsidRPr="00A95BDA" w:rsidRDefault="00D52DF6" w:rsidP="00623697">
            <w:pPr>
              <w:rPr>
                <w:color w:val="000000" w:themeColor="text1"/>
              </w:rPr>
            </w:pPr>
          </w:p>
        </w:tc>
        <w:tc>
          <w:tcPr>
            <w:tcW w:w="1513" w:type="dxa"/>
            <w:vMerge/>
          </w:tcPr>
          <w:p w14:paraId="0D9CAE98" w14:textId="77777777" w:rsidR="00D52DF6" w:rsidRPr="00A95BDA" w:rsidRDefault="00D52DF6" w:rsidP="00623697">
            <w:pPr>
              <w:rPr>
                <w:color w:val="000000" w:themeColor="text1"/>
              </w:rPr>
            </w:pPr>
          </w:p>
        </w:tc>
        <w:tc>
          <w:tcPr>
            <w:tcW w:w="816" w:type="dxa"/>
            <w:vAlign w:val="center"/>
          </w:tcPr>
          <w:p w14:paraId="4EE2A29B" w14:textId="77777777" w:rsidR="00D52DF6" w:rsidRPr="00A95BDA" w:rsidRDefault="00D52DF6" w:rsidP="00D52DF6">
            <w:pPr>
              <w:jc w:val="center"/>
              <w:rPr>
                <w:color w:val="000000" w:themeColor="text1"/>
              </w:rPr>
            </w:pPr>
            <w:r w:rsidRPr="00A95BDA">
              <w:rPr>
                <w:color w:val="000000" w:themeColor="text1"/>
              </w:rPr>
              <w:t>(3)</w:t>
            </w:r>
          </w:p>
        </w:tc>
        <w:tc>
          <w:tcPr>
            <w:tcW w:w="4720" w:type="dxa"/>
          </w:tcPr>
          <w:p w14:paraId="678506A6" w14:textId="5A8CE631" w:rsidR="00D52DF6" w:rsidRPr="00421247" w:rsidRDefault="00D52DF6" w:rsidP="00623697">
            <w:pPr>
              <w:rPr>
                <w:color w:val="000000" w:themeColor="text1"/>
              </w:rPr>
            </w:pPr>
            <w:r w:rsidRPr="00421247">
              <w:rPr>
                <w:rFonts w:hint="eastAsia"/>
                <w:color w:val="000000" w:themeColor="text1"/>
              </w:rPr>
              <w:t>両者記名</w:t>
            </w:r>
            <w:r w:rsidR="00C75D4A" w:rsidRPr="00421247">
              <w:rPr>
                <w:rFonts w:hint="eastAsia"/>
                <w:color w:val="000000" w:themeColor="text1"/>
              </w:rPr>
              <w:t>捺印</w:t>
            </w:r>
            <w:r w:rsidRPr="00421247">
              <w:rPr>
                <w:rFonts w:hint="eastAsia"/>
                <w:color w:val="000000" w:themeColor="text1"/>
              </w:rPr>
              <w:t>した協定書</w:t>
            </w:r>
            <w:r w:rsidR="00A11F44" w:rsidRPr="00421247">
              <w:rPr>
                <w:rFonts w:hint="eastAsia"/>
                <w:color w:val="000000" w:themeColor="text1"/>
              </w:rPr>
              <w:t>に起因する事項</w:t>
            </w:r>
          </w:p>
        </w:tc>
        <w:tc>
          <w:tcPr>
            <w:tcW w:w="1709" w:type="dxa"/>
            <w:gridSpan w:val="2"/>
            <w:vAlign w:val="center"/>
          </w:tcPr>
          <w:p w14:paraId="755CEF2F" w14:textId="77777777" w:rsidR="00D52DF6" w:rsidRPr="00A95BDA" w:rsidRDefault="00D52DF6" w:rsidP="00D52DF6">
            <w:pPr>
              <w:jc w:val="center"/>
              <w:rPr>
                <w:color w:val="000000" w:themeColor="text1"/>
              </w:rPr>
            </w:pPr>
            <w:r w:rsidRPr="00A95BDA">
              <w:rPr>
                <w:rFonts w:hint="eastAsia"/>
                <w:color w:val="000000" w:themeColor="text1"/>
              </w:rPr>
              <w:t>相互で協議</w:t>
            </w:r>
          </w:p>
        </w:tc>
      </w:tr>
      <w:tr w:rsidR="00A95BDA" w:rsidRPr="00A95BDA" w14:paraId="3E3D90E9" w14:textId="77777777" w:rsidTr="00030A8E">
        <w:tc>
          <w:tcPr>
            <w:tcW w:w="457" w:type="dxa"/>
            <w:vMerge w:val="restart"/>
            <w:vAlign w:val="center"/>
          </w:tcPr>
          <w:p w14:paraId="7DA004A5" w14:textId="77777777" w:rsidR="00D52DF6" w:rsidRPr="00A95BDA" w:rsidRDefault="00D52DF6" w:rsidP="00D52DF6">
            <w:pPr>
              <w:jc w:val="center"/>
              <w:rPr>
                <w:color w:val="000000" w:themeColor="text1"/>
              </w:rPr>
            </w:pPr>
            <w:r w:rsidRPr="00A95BDA">
              <w:rPr>
                <w:rFonts w:hint="eastAsia"/>
                <w:color w:val="000000" w:themeColor="text1"/>
              </w:rPr>
              <w:t>６</w:t>
            </w:r>
          </w:p>
        </w:tc>
        <w:tc>
          <w:tcPr>
            <w:tcW w:w="1513" w:type="dxa"/>
            <w:vMerge w:val="restart"/>
            <w:vAlign w:val="center"/>
          </w:tcPr>
          <w:p w14:paraId="7EDF1F61" w14:textId="77777777" w:rsidR="00D52DF6" w:rsidRPr="00A95BDA" w:rsidRDefault="00D52DF6" w:rsidP="00D52DF6">
            <w:pPr>
              <w:rPr>
                <w:color w:val="000000" w:themeColor="text1"/>
              </w:rPr>
            </w:pPr>
            <w:r w:rsidRPr="00A95BDA">
              <w:rPr>
                <w:rFonts w:hint="eastAsia"/>
                <w:color w:val="000000" w:themeColor="text1"/>
              </w:rPr>
              <w:t>指定管理者</w:t>
            </w:r>
          </w:p>
          <w:p w14:paraId="50C3CCBD" w14:textId="77777777" w:rsidR="00D52DF6" w:rsidRPr="00A95BDA" w:rsidRDefault="00D52DF6" w:rsidP="00D52DF6">
            <w:pPr>
              <w:rPr>
                <w:color w:val="000000" w:themeColor="text1"/>
              </w:rPr>
            </w:pPr>
            <w:r w:rsidRPr="00A95BDA">
              <w:rPr>
                <w:rFonts w:hint="eastAsia"/>
                <w:color w:val="000000" w:themeColor="text1"/>
              </w:rPr>
              <w:t>の指定</w:t>
            </w:r>
            <w:r w:rsidRPr="00A95BDA">
              <w:rPr>
                <w:color w:val="000000" w:themeColor="text1"/>
              </w:rPr>
              <w:t xml:space="preserve"> </w:t>
            </w:r>
          </w:p>
        </w:tc>
        <w:tc>
          <w:tcPr>
            <w:tcW w:w="816" w:type="dxa"/>
            <w:vAlign w:val="center"/>
          </w:tcPr>
          <w:p w14:paraId="02925C49" w14:textId="77777777" w:rsidR="00D52DF6" w:rsidRPr="00A95BDA" w:rsidRDefault="00D52DF6" w:rsidP="00D52DF6">
            <w:pPr>
              <w:jc w:val="center"/>
              <w:rPr>
                <w:color w:val="000000" w:themeColor="text1"/>
              </w:rPr>
            </w:pPr>
            <w:r w:rsidRPr="00A95BDA">
              <w:rPr>
                <w:color w:val="000000" w:themeColor="text1"/>
              </w:rPr>
              <w:t>(1)</w:t>
            </w:r>
          </w:p>
        </w:tc>
        <w:tc>
          <w:tcPr>
            <w:tcW w:w="4720" w:type="dxa"/>
          </w:tcPr>
          <w:p w14:paraId="43EB0608" w14:textId="77777777" w:rsidR="00D52DF6" w:rsidRPr="00A95BDA" w:rsidRDefault="00D52DF6" w:rsidP="00A00B3E">
            <w:pPr>
              <w:rPr>
                <w:color w:val="000000" w:themeColor="text1"/>
              </w:rPr>
            </w:pPr>
            <w:r w:rsidRPr="00A95BDA">
              <w:rPr>
                <w:rFonts w:hint="eastAsia"/>
                <w:color w:val="000000" w:themeColor="text1"/>
              </w:rPr>
              <w:t>区の事由により指定管理者の指定が議会で議決されない場合</w:t>
            </w:r>
          </w:p>
        </w:tc>
        <w:tc>
          <w:tcPr>
            <w:tcW w:w="867" w:type="dxa"/>
            <w:vAlign w:val="center"/>
          </w:tcPr>
          <w:p w14:paraId="2A532C83" w14:textId="77777777" w:rsidR="00D52DF6" w:rsidRPr="00A95BDA" w:rsidRDefault="00D52DF6" w:rsidP="00D52DF6">
            <w:pPr>
              <w:jc w:val="center"/>
              <w:rPr>
                <w:color w:val="000000" w:themeColor="text1"/>
              </w:rPr>
            </w:pPr>
            <w:r w:rsidRPr="00A95BDA">
              <w:rPr>
                <w:rFonts w:hint="eastAsia"/>
                <w:color w:val="000000" w:themeColor="text1"/>
              </w:rPr>
              <w:t>○</w:t>
            </w:r>
          </w:p>
        </w:tc>
        <w:tc>
          <w:tcPr>
            <w:tcW w:w="842" w:type="dxa"/>
            <w:vAlign w:val="center"/>
          </w:tcPr>
          <w:p w14:paraId="53DF72A2" w14:textId="77777777" w:rsidR="00D52DF6" w:rsidRPr="00A95BDA" w:rsidRDefault="00D52DF6" w:rsidP="00D52DF6">
            <w:pPr>
              <w:jc w:val="center"/>
              <w:rPr>
                <w:color w:val="000000" w:themeColor="text1"/>
              </w:rPr>
            </w:pPr>
          </w:p>
        </w:tc>
      </w:tr>
      <w:tr w:rsidR="00A95BDA" w:rsidRPr="00A95BDA" w14:paraId="7A5E3D8A" w14:textId="77777777" w:rsidTr="00030A8E">
        <w:tc>
          <w:tcPr>
            <w:tcW w:w="457" w:type="dxa"/>
            <w:vMerge/>
          </w:tcPr>
          <w:p w14:paraId="5AED0F3D" w14:textId="77777777" w:rsidR="00D52DF6" w:rsidRPr="00A95BDA" w:rsidRDefault="00D52DF6" w:rsidP="00623697">
            <w:pPr>
              <w:rPr>
                <w:color w:val="000000" w:themeColor="text1"/>
              </w:rPr>
            </w:pPr>
          </w:p>
        </w:tc>
        <w:tc>
          <w:tcPr>
            <w:tcW w:w="1513" w:type="dxa"/>
            <w:vMerge/>
          </w:tcPr>
          <w:p w14:paraId="536E73C5" w14:textId="77777777" w:rsidR="00D52DF6" w:rsidRPr="00A95BDA" w:rsidRDefault="00D52DF6" w:rsidP="00623697">
            <w:pPr>
              <w:rPr>
                <w:color w:val="000000" w:themeColor="text1"/>
              </w:rPr>
            </w:pPr>
          </w:p>
        </w:tc>
        <w:tc>
          <w:tcPr>
            <w:tcW w:w="816" w:type="dxa"/>
            <w:vAlign w:val="center"/>
          </w:tcPr>
          <w:p w14:paraId="4F5C39E3" w14:textId="77777777" w:rsidR="00D52DF6" w:rsidRPr="00A95BDA" w:rsidRDefault="00D52DF6" w:rsidP="00D52DF6">
            <w:pPr>
              <w:jc w:val="center"/>
              <w:rPr>
                <w:color w:val="000000" w:themeColor="text1"/>
              </w:rPr>
            </w:pPr>
            <w:r w:rsidRPr="00A95BDA">
              <w:rPr>
                <w:color w:val="000000" w:themeColor="text1"/>
              </w:rPr>
              <w:t>(2)</w:t>
            </w:r>
          </w:p>
        </w:tc>
        <w:tc>
          <w:tcPr>
            <w:tcW w:w="4720" w:type="dxa"/>
          </w:tcPr>
          <w:p w14:paraId="202593D5" w14:textId="77777777" w:rsidR="00D52DF6" w:rsidRPr="00A95BDA" w:rsidRDefault="00D52DF6" w:rsidP="00A00B3E">
            <w:pPr>
              <w:rPr>
                <w:color w:val="000000" w:themeColor="text1"/>
              </w:rPr>
            </w:pPr>
            <w:r w:rsidRPr="00A95BDA">
              <w:rPr>
                <w:rFonts w:hint="eastAsia"/>
                <w:color w:val="000000" w:themeColor="text1"/>
              </w:rPr>
              <w:t>指定管理者候補者の事由により指定管理者の指定が議会で議決されない場合</w:t>
            </w:r>
          </w:p>
        </w:tc>
        <w:tc>
          <w:tcPr>
            <w:tcW w:w="867" w:type="dxa"/>
            <w:vAlign w:val="center"/>
          </w:tcPr>
          <w:p w14:paraId="5CA5081A" w14:textId="77777777" w:rsidR="00D52DF6" w:rsidRPr="00A95BDA" w:rsidRDefault="00D52DF6" w:rsidP="00D52DF6">
            <w:pPr>
              <w:jc w:val="center"/>
              <w:rPr>
                <w:color w:val="000000" w:themeColor="text1"/>
              </w:rPr>
            </w:pPr>
          </w:p>
        </w:tc>
        <w:tc>
          <w:tcPr>
            <w:tcW w:w="842" w:type="dxa"/>
            <w:vAlign w:val="center"/>
          </w:tcPr>
          <w:p w14:paraId="4234B05A" w14:textId="77777777" w:rsidR="00D52DF6" w:rsidRPr="00A95BDA" w:rsidRDefault="00D52DF6" w:rsidP="00D52DF6">
            <w:pPr>
              <w:jc w:val="center"/>
              <w:rPr>
                <w:color w:val="000000" w:themeColor="text1"/>
              </w:rPr>
            </w:pPr>
            <w:r w:rsidRPr="00A95BDA">
              <w:rPr>
                <w:rFonts w:hint="eastAsia"/>
                <w:color w:val="000000" w:themeColor="text1"/>
              </w:rPr>
              <w:t>○</w:t>
            </w:r>
          </w:p>
        </w:tc>
      </w:tr>
      <w:tr w:rsidR="00A95BDA" w:rsidRPr="00A95BDA" w14:paraId="2B4256E3" w14:textId="77777777" w:rsidTr="00030A8E">
        <w:tc>
          <w:tcPr>
            <w:tcW w:w="457" w:type="dxa"/>
            <w:vMerge w:val="restart"/>
            <w:vAlign w:val="center"/>
          </w:tcPr>
          <w:p w14:paraId="0C6BD6F7" w14:textId="77777777" w:rsidR="006418E8" w:rsidRPr="00A95BDA" w:rsidRDefault="006418E8" w:rsidP="006418E8">
            <w:pPr>
              <w:jc w:val="center"/>
              <w:rPr>
                <w:color w:val="000000" w:themeColor="text1"/>
              </w:rPr>
            </w:pPr>
            <w:r w:rsidRPr="00A95BDA">
              <w:rPr>
                <w:rFonts w:hint="eastAsia"/>
                <w:color w:val="000000" w:themeColor="text1"/>
              </w:rPr>
              <w:t>７</w:t>
            </w:r>
          </w:p>
        </w:tc>
        <w:tc>
          <w:tcPr>
            <w:tcW w:w="1513" w:type="dxa"/>
            <w:vMerge w:val="restart"/>
          </w:tcPr>
          <w:p w14:paraId="202270B6" w14:textId="77777777" w:rsidR="006418E8" w:rsidRPr="00A95BDA" w:rsidRDefault="006418E8" w:rsidP="00D52DF6">
            <w:pPr>
              <w:rPr>
                <w:color w:val="000000" w:themeColor="text1"/>
              </w:rPr>
            </w:pPr>
            <w:r w:rsidRPr="00A95BDA">
              <w:rPr>
                <w:rFonts w:hint="eastAsia"/>
                <w:color w:val="000000" w:themeColor="text1"/>
              </w:rPr>
              <w:t>指定管理業</w:t>
            </w:r>
          </w:p>
          <w:p w14:paraId="644ACBAF" w14:textId="77777777" w:rsidR="006418E8" w:rsidRPr="00A95BDA" w:rsidRDefault="006418E8" w:rsidP="00D52DF6">
            <w:pPr>
              <w:rPr>
                <w:color w:val="000000" w:themeColor="text1"/>
              </w:rPr>
            </w:pPr>
            <w:r w:rsidRPr="00A95BDA">
              <w:rPr>
                <w:rFonts w:hint="eastAsia"/>
                <w:color w:val="000000" w:themeColor="text1"/>
              </w:rPr>
              <w:t>務の変更及</w:t>
            </w:r>
          </w:p>
          <w:p w14:paraId="2474E30D" w14:textId="77777777" w:rsidR="006418E8" w:rsidRPr="00A95BDA" w:rsidRDefault="006418E8" w:rsidP="00D52DF6">
            <w:pPr>
              <w:rPr>
                <w:color w:val="000000" w:themeColor="text1"/>
              </w:rPr>
            </w:pPr>
            <w:r w:rsidRPr="00A95BDA">
              <w:rPr>
                <w:rFonts w:hint="eastAsia"/>
                <w:color w:val="000000" w:themeColor="text1"/>
              </w:rPr>
              <w:t>び経費の変</w:t>
            </w:r>
          </w:p>
          <w:p w14:paraId="33372178" w14:textId="77777777" w:rsidR="006418E8" w:rsidRPr="00A95BDA" w:rsidRDefault="006418E8" w:rsidP="00623697">
            <w:pPr>
              <w:rPr>
                <w:color w:val="000000" w:themeColor="text1"/>
              </w:rPr>
            </w:pPr>
            <w:r w:rsidRPr="00A95BDA">
              <w:rPr>
                <w:rFonts w:hint="eastAsia"/>
                <w:color w:val="000000" w:themeColor="text1"/>
              </w:rPr>
              <w:t>動</w:t>
            </w:r>
            <w:r w:rsidRPr="00A95BDA">
              <w:rPr>
                <w:color w:val="000000" w:themeColor="text1"/>
              </w:rPr>
              <w:t xml:space="preserve"> </w:t>
            </w:r>
          </w:p>
        </w:tc>
        <w:tc>
          <w:tcPr>
            <w:tcW w:w="816" w:type="dxa"/>
            <w:vAlign w:val="center"/>
          </w:tcPr>
          <w:p w14:paraId="650BD7D3" w14:textId="77777777" w:rsidR="006418E8" w:rsidRPr="00A95BDA" w:rsidRDefault="006418E8" w:rsidP="006418E8">
            <w:pPr>
              <w:jc w:val="center"/>
              <w:rPr>
                <w:color w:val="000000" w:themeColor="text1"/>
              </w:rPr>
            </w:pPr>
            <w:r w:rsidRPr="00A95BDA">
              <w:rPr>
                <w:color w:val="000000" w:themeColor="text1"/>
              </w:rPr>
              <w:t>(1)</w:t>
            </w:r>
          </w:p>
        </w:tc>
        <w:tc>
          <w:tcPr>
            <w:tcW w:w="4720" w:type="dxa"/>
          </w:tcPr>
          <w:p w14:paraId="1263B4B0" w14:textId="77777777" w:rsidR="006418E8" w:rsidRPr="00A95BDA" w:rsidRDefault="006418E8" w:rsidP="00A00B3E">
            <w:pPr>
              <w:rPr>
                <w:color w:val="000000" w:themeColor="text1"/>
              </w:rPr>
            </w:pPr>
            <w:r w:rsidRPr="00A95BDA">
              <w:rPr>
                <w:rFonts w:hint="eastAsia"/>
                <w:color w:val="000000" w:themeColor="text1"/>
              </w:rPr>
              <w:t>区の事由による指定管理業務の変更に伴う経費の増</w:t>
            </w:r>
            <w:r w:rsidR="00C75D4A" w:rsidRPr="00A95BDA">
              <w:rPr>
                <w:rFonts w:hint="eastAsia"/>
                <w:color w:val="000000" w:themeColor="text1"/>
              </w:rPr>
              <w:t>加</w:t>
            </w:r>
          </w:p>
        </w:tc>
        <w:tc>
          <w:tcPr>
            <w:tcW w:w="867" w:type="dxa"/>
            <w:vAlign w:val="center"/>
          </w:tcPr>
          <w:p w14:paraId="16178128" w14:textId="77777777" w:rsidR="006418E8" w:rsidRPr="00A95BDA" w:rsidRDefault="006418E8" w:rsidP="006418E8">
            <w:pPr>
              <w:jc w:val="center"/>
              <w:rPr>
                <w:color w:val="000000" w:themeColor="text1"/>
              </w:rPr>
            </w:pPr>
            <w:r w:rsidRPr="00A95BDA">
              <w:rPr>
                <w:rFonts w:hint="eastAsia"/>
                <w:color w:val="000000" w:themeColor="text1"/>
              </w:rPr>
              <w:t>○</w:t>
            </w:r>
          </w:p>
        </w:tc>
        <w:tc>
          <w:tcPr>
            <w:tcW w:w="842" w:type="dxa"/>
            <w:vAlign w:val="center"/>
          </w:tcPr>
          <w:p w14:paraId="1EC29E5F" w14:textId="77777777" w:rsidR="006418E8" w:rsidRPr="00A95BDA" w:rsidRDefault="006418E8" w:rsidP="006418E8">
            <w:pPr>
              <w:jc w:val="center"/>
              <w:rPr>
                <w:color w:val="000000" w:themeColor="text1"/>
              </w:rPr>
            </w:pPr>
          </w:p>
        </w:tc>
      </w:tr>
      <w:tr w:rsidR="00A95BDA" w:rsidRPr="00A95BDA" w14:paraId="6726693C" w14:textId="77777777" w:rsidTr="00030A8E">
        <w:tc>
          <w:tcPr>
            <w:tcW w:w="457" w:type="dxa"/>
            <w:vMerge/>
          </w:tcPr>
          <w:p w14:paraId="2B0C1B08" w14:textId="77777777" w:rsidR="006418E8" w:rsidRPr="00A95BDA" w:rsidRDefault="006418E8" w:rsidP="00623697">
            <w:pPr>
              <w:rPr>
                <w:color w:val="000000" w:themeColor="text1"/>
              </w:rPr>
            </w:pPr>
          </w:p>
        </w:tc>
        <w:tc>
          <w:tcPr>
            <w:tcW w:w="1513" w:type="dxa"/>
            <w:vMerge/>
          </w:tcPr>
          <w:p w14:paraId="0A75D036" w14:textId="77777777" w:rsidR="006418E8" w:rsidRPr="00A95BDA" w:rsidRDefault="006418E8" w:rsidP="00623697">
            <w:pPr>
              <w:rPr>
                <w:color w:val="000000" w:themeColor="text1"/>
              </w:rPr>
            </w:pPr>
          </w:p>
        </w:tc>
        <w:tc>
          <w:tcPr>
            <w:tcW w:w="816" w:type="dxa"/>
            <w:vAlign w:val="center"/>
          </w:tcPr>
          <w:p w14:paraId="64C153F9" w14:textId="77777777" w:rsidR="006418E8" w:rsidRPr="00A95BDA" w:rsidRDefault="006418E8" w:rsidP="006418E8">
            <w:pPr>
              <w:jc w:val="center"/>
              <w:rPr>
                <w:color w:val="000000" w:themeColor="text1"/>
              </w:rPr>
            </w:pPr>
            <w:r w:rsidRPr="00A95BDA">
              <w:rPr>
                <w:color w:val="000000" w:themeColor="text1"/>
              </w:rPr>
              <w:t>(2)</w:t>
            </w:r>
          </w:p>
        </w:tc>
        <w:tc>
          <w:tcPr>
            <w:tcW w:w="4720" w:type="dxa"/>
          </w:tcPr>
          <w:p w14:paraId="67BF65AD" w14:textId="77777777" w:rsidR="006418E8" w:rsidRPr="00A95BDA" w:rsidRDefault="006418E8" w:rsidP="00A00B3E">
            <w:pPr>
              <w:rPr>
                <w:color w:val="000000" w:themeColor="text1"/>
              </w:rPr>
            </w:pPr>
            <w:r w:rsidRPr="00A95BDA">
              <w:rPr>
                <w:rFonts w:hint="eastAsia"/>
                <w:color w:val="000000" w:themeColor="text1"/>
              </w:rPr>
              <w:t>上記以外の事由による指定管理業務の変更及び経費の増</w:t>
            </w:r>
            <w:r w:rsidR="00C75D4A" w:rsidRPr="00A95BDA">
              <w:rPr>
                <w:rFonts w:hint="eastAsia"/>
                <w:color w:val="000000" w:themeColor="text1"/>
              </w:rPr>
              <w:t>加</w:t>
            </w:r>
          </w:p>
        </w:tc>
        <w:tc>
          <w:tcPr>
            <w:tcW w:w="867" w:type="dxa"/>
            <w:vAlign w:val="center"/>
          </w:tcPr>
          <w:p w14:paraId="34AC7F1B" w14:textId="77777777" w:rsidR="006418E8" w:rsidRPr="00A95BDA" w:rsidRDefault="006418E8" w:rsidP="006418E8">
            <w:pPr>
              <w:jc w:val="center"/>
              <w:rPr>
                <w:color w:val="000000" w:themeColor="text1"/>
              </w:rPr>
            </w:pPr>
          </w:p>
        </w:tc>
        <w:tc>
          <w:tcPr>
            <w:tcW w:w="842" w:type="dxa"/>
            <w:vAlign w:val="center"/>
          </w:tcPr>
          <w:p w14:paraId="5894FFCE" w14:textId="77777777" w:rsidR="006418E8" w:rsidRPr="00A95BDA" w:rsidRDefault="006418E8" w:rsidP="006418E8">
            <w:pPr>
              <w:jc w:val="center"/>
              <w:rPr>
                <w:color w:val="000000" w:themeColor="text1"/>
              </w:rPr>
            </w:pPr>
            <w:r w:rsidRPr="00A95BDA">
              <w:rPr>
                <w:rFonts w:hint="eastAsia"/>
                <w:color w:val="000000" w:themeColor="text1"/>
              </w:rPr>
              <w:t>○</w:t>
            </w:r>
          </w:p>
        </w:tc>
      </w:tr>
      <w:tr w:rsidR="00A95BDA" w:rsidRPr="00A95BDA" w14:paraId="43F838A0" w14:textId="77777777" w:rsidTr="00030A8E">
        <w:tc>
          <w:tcPr>
            <w:tcW w:w="457" w:type="dxa"/>
            <w:vMerge w:val="restart"/>
            <w:vAlign w:val="center"/>
          </w:tcPr>
          <w:p w14:paraId="47A0161D" w14:textId="77777777" w:rsidR="006418E8" w:rsidRPr="00A95BDA" w:rsidRDefault="006418E8" w:rsidP="006418E8">
            <w:pPr>
              <w:jc w:val="center"/>
              <w:rPr>
                <w:color w:val="000000" w:themeColor="text1"/>
              </w:rPr>
            </w:pPr>
            <w:r w:rsidRPr="00A95BDA">
              <w:rPr>
                <w:rFonts w:hint="eastAsia"/>
                <w:color w:val="000000" w:themeColor="text1"/>
              </w:rPr>
              <w:t>８</w:t>
            </w:r>
          </w:p>
        </w:tc>
        <w:tc>
          <w:tcPr>
            <w:tcW w:w="1513" w:type="dxa"/>
            <w:vMerge w:val="restart"/>
            <w:vAlign w:val="center"/>
          </w:tcPr>
          <w:p w14:paraId="637D1EEA" w14:textId="77777777" w:rsidR="006418E8" w:rsidRPr="00A95BDA" w:rsidRDefault="006418E8" w:rsidP="006418E8">
            <w:pPr>
              <w:rPr>
                <w:color w:val="000000" w:themeColor="text1"/>
              </w:rPr>
            </w:pPr>
            <w:r w:rsidRPr="00A95BDA">
              <w:rPr>
                <w:rFonts w:hint="eastAsia"/>
                <w:color w:val="000000" w:themeColor="text1"/>
              </w:rPr>
              <w:t>住民対応</w:t>
            </w:r>
          </w:p>
        </w:tc>
        <w:tc>
          <w:tcPr>
            <w:tcW w:w="816" w:type="dxa"/>
            <w:vAlign w:val="center"/>
          </w:tcPr>
          <w:p w14:paraId="5217E2AE" w14:textId="77777777" w:rsidR="006418E8" w:rsidRPr="00A95BDA" w:rsidRDefault="006418E8" w:rsidP="006418E8">
            <w:pPr>
              <w:jc w:val="center"/>
              <w:rPr>
                <w:color w:val="000000" w:themeColor="text1"/>
              </w:rPr>
            </w:pPr>
            <w:r w:rsidRPr="00A95BDA">
              <w:rPr>
                <w:color w:val="000000" w:themeColor="text1"/>
              </w:rPr>
              <w:t>(1)</w:t>
            </w:r>
          </w:p>
        </w:tc>
        <w:tc>
          <w:tcPr>
            <w:tcW w:w="4720" w:type="dxa"/>
          </w:tcPr>
          <w:p w14:paraId="796007B9" w14:textId="77777777" w:rsidR="006418E8" w:rsidRPr="00A95BDA" w:rsidRDefault="006418E8" w:rsidP="00623697">
            <w:pPr>
              <w:rPr>
                <w:color w:val="000000" w:themeColor="text1"/>
              </w:rPr>
            </w:pPr>
            <w:r w:rsidRPr="00A95BDA">
              <w:rPr>
                <w:rFonts w:hint="eastAsia"/>
                <w:color w:val="000000" w:themeColor="text1"/>
              </w:rPr>
              <w:t>地域との協調</w:t>
            </w:r>
          </w:p>
        </w:tc>
        <w:tc>
          <w:tcPr>
            <w:tcW w:w="867" w:type="dxa"/>
            <w:vAlign w:val="center"/>
          </w:tcPr>
          <w:p w14:paraId="74152E3A" w14:textId="77777777" w:rsidR="006418E8" w:rsidRPr="00A95BDA" w:rsidRDefault="006418E8" w:rsidP="006418E8">
            <w:pPr>
              <w:jc w:val="center"/>
              <w:rPr>
                <w:color w:val="000000" w:themeColor="text1"/>
              </w:rPr>
            </w:pPr>
          </w:p>
        </w:tc>
        <w:tc>
          <w:tcPr>
            <w:tcW w:w="842" w:type="dxa"/>
            <w:vAlign w:val="center"/>
          </w:tcPr>
          <w:p w14:paraId="6B9B682B" w14:textId="77777777" w:rsidR="006418E8" w:rsidRPr="00A95BDA" w:rsidRDefault="006418E8" w:rsidP="006418E8">
            <w:pPr>
              <w:jc w:val="center"/>
              <w:rPr>
                <w:color w:val="000000" w:themeColor="text1"/>
              </w:rPr>
            </w:pPr>
            <w:r w:rsidRPr="00A95BDA">
              <w:rPr>
                <w:rFonts w:hint="eastAsia"/>
                <w:color w:val="000000" w:themeColor="text1"/>
              </w:rPr>
              <w:t>○</w:t>
            </w:r>
          </w:p>
        </w:tc>
      </w:tr>
      <w:tr w:rsidR="00A95BDA" w:rsidRPr="00A95BDA" w14:paraId="05BF112E" w14:textId="77777777" w:rsidTr="00030A8E">
        <w:tc>
          <w:tcPr>
            <w:tcW w:w="457" w:type="dxa"/>
            <w:vMerge/>
          </w:tcPr>
          <w:p w14:paraId="24A12778" w14:textId="77777777" w:rsidR="006418E8" w:rsidRPr="00A95BDA" w:rsidRDefault="006418E8" w:rsidP="00623697">
            <w:pPr>
              <w:rPr>
                <w:color w:val="000000" w:themeColor="text1"/>
              </w:rPr>
            </w:pPr>
          </w:p>
        </w:tc>
        <w:tc>
          <w:tcPr>
            <w:tcW w:w="1513" w:type="dxa"/>
            <w:vMerge/>
          </w:tcPr>
          <w:p w14:paraId="5573FC29" w14:textId="77777777" w:rsidR="006418E8" w:rsidRPr="00A95BDA" w:rsidRDefault="006418E8" w:rsidP="00623697">
            <w:pPr>
              <w:rPr>
                <w:color w:val="000000" w:themeColor="text1"/>
              </w:rPr>
            </w:pPr>
          </w:p>
        </w:tc>
        <w:tc>
          <w:tcPr>
            <w:tcW w:w="816" w:type="dxa"/>
            <w:vAlign w:val="center"/>
          </w:tcPr>
          <w:p w14:paraId="5D9D9B5E" w14:textId="77777777" w:rsidR="006418E8" w:rsidRPr="00A95BDA" w:rsidRDefault="006418E8" w:rsidP="006418E8">
            <w:pPr>
              <w:jc w:val="center"/>
              <w:rPr>
                <w:color w:val="000000" w:themeColor="text1"/>
              </w:rPr>
            </w:pPr>
            <w:r w:rsidRPr="00A95BDA">
              <w:rPr>
                <w:color w:val="000000" w:themeColor="text1"/>
              </w:rPr>
              <w:t>(2)</w:t>
            </w:r>
          </w:p>
        </w:tc>
        <w:tc>
          <w:tcPr>
            <w:tcW w:w="4720" w:type="dxa"/>
          </w:tcPr>
          <w:p w14:paraId="025E4343" w14:textId="77777777" w:rsidR="006418E8" w:rsidRPr="00A95BDA" w:rsidRDefault="006418E8" w:rsidP="00A00B3E">
            <w:pPr>
              <w:rPr>
                <w:color w:val="000000" w:themeColor="text1"/>
              </w:rPr>
            </w:pPr>
            <w:r w:rsidRPr="00A95BDA">
              <w:rPr>
                <w:rFonts w:hint="eastAsia"/>
                <w:color w:val="000000" w:themeColor="text1"/>
              </w:rPr>
              <w:t>指定管理業務及び自主事業の内容に対する住民からの苦情、要望等</w:t>
            </w:r>
          </w:p>
        </w:tc>
        <w:tc>
          <w:tcPr>
            <w:tcW w:w="867" w:type="dxa"/>
            <w:vAlign w:val="center"/>
          </w:tcPr>
          <w:p w14:paraId="75471A35" w14:textId="77777777" w:rsidR="006418E8" w:rsidRPr="00A95BDA" w:rsidRDefault="006418E8" w:rsidP="006418E8">
            <w:pPr>
              <w:jc w:val="center"/>
              <w:rPr>
                <w:color w:val="000000" w:themeColor="text1"/>
              </w:rPr>
            </w:pPr>
          </w:p>
        </w:tc>
        <w:tc>
          <w:tcPr>
            <w:tcW w:w="842" w:type="dxa"/>
            <w:vAlign w:val="center"/>
          </w:tcPr>
          <w:p w14:paraId="43C55E4A" w14:textId="77777777" w:rsidR="006418E8" w:rsidRPr="00A95BDA" w:rsidRDefault="006418E8" w:rsidP="006418E8">
            <w:pPr>
              <w:jc w:val="center"/>
              <w:rPr>
                <w:color w:val="000000" w:themeColor="text1"/>
              </w:rPr>
            </w:pPr>
            <w:r w:rsidRPr="00A95BDA">
              <w:rPr>
                <w:rFonts w:hint="eastAsia"/>
                <w:color w:val="000000" w:themeColor="text1"/>
              </w:rPr>
              <w:t>○</w:t>
            </w:r>
          </w:p>
        </w:tc>
      </w:tr>
      <w:tr w:rsidR="00A95BDA" w:rsidRPr="00A95BDA" w14:paraId="15982547" w14:textId="77777777" w:rsidTr="00030A8E">
        <w:tc>
          <w:tcPr>
            <w:tcW w:w="457" w:type="dxa"/>
            <w:vMerge/>
          </w:tcPr>
          <w:p w14:paraId="0E02D274" w14:textId="77777777" w:rsidR="006418E8" w:rsidRPr="00A95BDA" w:rsidRDefault="006418E8" w:rsidP="00623697">
            <w:pPr>
              <w:rPr>
                <w:color w:val="000000" w:themeColor="text1"/>
              </w:rPr>
            </w:pPr>
          </w:p>
        </w:tc>
        <w:tc>
          <w:tcPr>
            <w:tcW w:w="1513" w:type="dxa"/>
            <w:vMerge/>
          </w:tcPr>
          <w:p w14:paraId="1D505D39" w14:textId="77777777" w:rsidR="006418E8" w:rsidRPr="00A95BDA" w:rsidRDefault="006418E8" w:rsidP="00623697">
            <w:pPr>
              <w:rPr>
                <w:color w:val="000000" w:themeColor="text1"/>
              </w:rPr>
            </w:pPr>
          </w:p>
        </w:tc>
        <w:tc>
          <w:tcPr>
            <w:tcW w:w="816" w:type="dxa"/>
            <w:vAlign w:val="center"/>
          </w:tcPr>
          <w:p w14:paraId="2F150636" w14:textId="77777777" w:rsidR="006418E8" w:rsidRPr="00A95BDA" w:rsidRDefault="006418E8" w:rsidP="006418E8">
            <w:pPr>
              <w:jc w:val="center"/>
              <w:rPr>
                <w:color w:val="000000" w:themeColor="text1"/>
              </w:rPr>
            </w:pPr>
            <w:r w:rsidRPr="00A95BDA">
              <w:rPr>
                <w:color w:val="000000" w:themeColor="text1"/>
              </w:rPr>
              <w:t>(3)</w:t>
            </w:r>
          </w:p>
        </w:tc>
        <w:tc>
          <w:tcPr>
            <w:tcW w:w="4720" w:type="dxa"/>
          </w:tcPr>
          <w:p w14:paraId="549C096D" w14:textId="77777777" w:rsidR="006418E8" w:rsidRPr="00A95BDA" w:rsidRDefault="006418E8" w:rsidP="00A00B3E">
            <w:pPr>
              <w:rPr>
                <w:color w:val="000000" w:themeColor="text1"/>
              </w:rPr>
            </w:pPr>
            <w:r w:rsidRPr="00A95BDA">
              <w:rPr>
                <w:rFonts w:hint="eastAsia"/>
                <w:color w:val="000000" w:themeColor="text1"/>
              </w:rPr>
              <w:t>上記以外の区政全般への苦情、要望等</w:t>
            </w:r>
          </w:p>
        </w:tc>
        <w:tc>
          <w:tcPr>
            <w:tcW w:w="867" w:type="dxa"/>
            <w:vAlign w:val="center"/>
          </w:tcPr>
          <w:p w14:paraId="01228334" w14:textId="77777777" w:rsidR="006418E8" w:rsidRPr="00A95BDA" w:rsidRDefault="006418E8" w:rsidP="006418E8">
            <w:pPr>
              <w:jc w:val="center"/>
              <w:rPr>
                <w:color w:val="000000" w:themeColor="text1"/>
              </w:rPr>
            </w:pPr>
            <w:r w:rsidRPr="00A95BDA">
              <w:rPr>
                <w:rFonts w:hint="eastAsia"/>
                <w:color w:val="000000" w:themeColor="text1"/>
              </w:rPr>
              <w:t>○</w:t>
            </w:r>
          </w:p>
        </w:tc>
        <w:tc>
          <w:tcPr>
            <w:tcW w:w="842" w:type="dxa"/>
            <w:vAlign w:val="center"/>
          </w:tcPr>
          <w:p w14:paraId="241004E2" w14:textId="77777777" w:rsidR="006418E8" w:rsidRPr="00A95BDA" w:rsidRDefault="006418E8" w:rsidP="006418E8">
            <w:pPr>
              <w:jc w:val="center"/>
              <w:rPr>
                <w:color w:val="000000" w:themeColor="text1"/>
              </w:rPr>
            </w:pPr>
          </w:p>
        </w:tc>
      </w:tr>
      <w:tr w:rsidR="00A95BDA" w:rsidRPr="00A95BDA" w14:paraId="1CA248C7" w14:textId="77777777" w:rsidTr="00030A8E">
        <w:tc>
          <w:tcPr>
            <w:tcW w:w="457" w:type="dxa"/>
            <w:vMerge w:val="restart"/>
            <w:vAlign w:val="center"/>
          </w:tcPr>
          <w:p w14:paraId="08DAC53D" w14:textId="77777777" w:rsidR="006418E8" w:rsidRPr="00A95BDA" w:rsidRDefault="006418E8" w:rsidP="001A775B">
            <w:pPr>
              <w:spacing w:line="380" w:lineRule="exact"/>
              <w:jc w:val="center"/>
              <w:rPr>
                <w:color w:val="000000" w:themeColor="text1"/>
              </w:rPr>
            </w:pPr>
            <w:r w:rsidRPr="00A95BDA">
              <w:rPr>
                <w:rFonts w:hint="eastAsia"/>
                <w:color w:val="000000" w:themeColor="text1"/>
              </w:rPr>
              <w:t>９</w:t>
            </w:r>
          </w:p>
        </w:tc>
        <w:tc>
          <w:tcPr>
            <w:tcW w:w="1513" w:type="dxa"/>
            <w:vMerge w:val="restart"/>
            <w:vAlign w:val="center"/>
          </w:tcPr>
          <w:p w14:paraId="4BCD65FA" w14:textId="77777777" w:rsidR="006418E8" w:rsidRPr="00A95BDA" w:rsidRDefault="006418E8" w:rsidP="001A775B">
            <w:pPr>
              <w:spacing w:line="380" w:lineRule="exact"/>
              <w:rPr>
                <w:color w:val="000000" w:themeColor="text1"/>
              </w:rPr>
            </w:pPr>
            <w:r w:rsidRPr="00A95BDA">
              <w:rPr>
                <w:rFonts w:hint="eastAsia"/>
                <w:color w:val="000000" w:themeColor="text1"/>
              </w:rPr>
              <w:t>環境問題</w:t>
            </w:r>
          </w:p>
        </w:tc>
        <w:tc>
          <w:tcPr>
            <w:tcW w:w="816" w:type="dxa"/>
            <w:vAlign w:val="center"/>
          </w:tcPr>
          <w:p w14:paraId="21CDFB7B" w14:textId="77777777" w:rsidR="006418E8" w:rsidRPr="00A95BDA" w:rsidRDefault="006418E8" w:rsidP="001A775B">
            <w:pPr>
              <w:spacing w:line="380" w:lineRule="exact"/>
              <w:jc w:val="center"/>
              <w:rPr>
                <w:color w:val="000000" w:themeColor="text1"/>
              </w:rPr>
            </w:pPr>
            <w:r w:rsidRPr="00A95BDA">
              <w:rPr>
                <w:color w:val="000000" w:themeColor="text1"/>
              </w:rPr>
              <w:t>(1)</w:t>
            </w:r>
          </w:p>
        </w:tc>
        <w:tc>
          <w:tcPr>
            <w:tcW w:w="4720" w:type="dxa"/>
          </w:tcPr>
          <w:p w14:paraId="76355CC5" w14:textId="77777777" w:rsidR="006418E8" w:rsidRPr="00A95BDA" w:rsidRDefault="006418E8" w:rsidP="001A775B">
            <w:pPr>
              <w:spacing w:line="380" w:lineRule="exact"/>
              <w:rPr>
                <w:color w:val="000000" w:themeColor="text1"/>
              </w:rPr>
            </w:pPr>
            <w:r w:rsidRPr="00A95BDA">
              <w:rPr>
                <w:rFonts w:hint="eastAsia"/>
                <w:color w:val="000000" w:themeColor="text1"/>
              </w:rPr>
              <w:t>施設又は用地からの有害物質等の発生</w:t>
            </w:r>
          </w:p>
        </w:tc>
        <w:tc>
          <w:tcPr>
            <w:tcW w:w="867" w:type="dxa"/>
            <w:vAlign w:val="center"/>
          </w:tcPr>
          <w:p w14:paraId="7834EF85" w14:textId="77777777" w:rsidR="006418E8" w:rsidRPr="00A95BDA" w:rsidRDefault="006418E8" w:rsidP="001A775B">
            <w:pPr>
              <w:spacing w:line="380" w:lineRule="exact"/>
              <w:jc w:val="center"/>
              <w:rPr>
                <w:color w:val="000000" w:themeColor="text1"/>
              </w:rPr>
            </w:pPr>
            <w:r w:rsidRPr="00A95BDA">
              <w:rPr>
                <w:rFonts w:hint="eastAsia"/>
                <w:color w:val="000000" w:themeColor="text1"/>
              </w:rPr>
              <w:t>○</w:t>
            </w:r>
          </w:p>
        </w:tc>
        <w:tc>
          <w:tcPr>
            <w:tcW w:w="842" w:type="dxa"/>
            <w:vAlign w:val="center"/>
          </w:tcPr>
          <w:p w14:paraId="21D5A832" w14:textId="77777777" w:rsidR="006418E8" w:rsidRPr="00A95BDA" w:rsidRDefault="006418E8" w:rsidP="001A775B">
            <w:pPr>
              <w:spacing w:line="380" w:lineRule="exact"/>
              <w:jc w:val="center"/>
              <w:rPr>
                <w:color w:val="000000" w:themeColor="text1"/>
              </w:rPr>
            </w:pPr>
          </w:p>
        </w:tc>
      </w:tr>
      <w:tr w:rsidR="00A95BDA" w:rsidRPr="00A95BDA" w14:paraId="01AD6038" w14:textId="77777777" w:rsidTr="00030A8E">
        <w:tc>
          <w:tcPr>
            <w:tcW w:w="457" w:type="dxa"/>
            <w:vMerge/>
          </w:tcPr>
          <w:p w14:paraId="18CEC021" w14:textId="77777777" w:rsidR="006418E8" w:rsidRPr="00A95BDA" w:rsidRDefault="006418E8" w:rsidP="001A775B">
            <w:pPr>
              <w:spacing w:line="380" w:lineRule="exact"/>
              <w:rPr>
                <w:color w:val="000000" w:themeColor="text1"/>
              </w:rPr>
            </w:pPr>
          </w:p>
        </w:tc>
        <w:tc>
          <w:tcPr>
            <w:tcW w:w="1513" w:type="dxa"/>
            <w:vMerge/>
          </w:tcPr>
          <w:p w14:paraId="4EAD708E" w14:textId="77777777" w:rsidR="006418E8" w:rsidRPr="00A95BDA" w:rsidRDefault="006418E8" w:rsidP="001A775B">
            <w:pPr>
              <w:spacing w:line="380" w:lineRule="exact"/>
              <w:rPr>
                <w:color w:val="000000" w:themeColor="text1"/>
              </w:rPr>
            </w:pPr>
          </w:p>
        </w:tc>
        <w:tc>
          <w:tcPr>
            <w:tcW w:w="816" w:type="dxa"/>
            <w:vAlign w:val="center"/>
          </w:tcPr>
          <w:p w14:paraId="6EC3C4C2" w14:textId="77777777" w:rsidR="006418E8" w:rsidRPr="00A95BDA" w:rsidRDefault="006418E8" w:rsidP="001A775B">
            <w:pPr>
              <w:spacing w:line="380" w:lineRule="exact"/>
              <w:jc w:val="center"/>
              <w:rPr>
                <w:color w:val="000000" w:themeColor="text1"/>
              </w:rPr>
            </w:pPr>
            <w:r w:rsidRPr="00A95BDA">
              <w:rPr>
                <w:color w:val="000000" w:themeColor="text1"/>
              </w:rPr>
              <w:t>(2)</w:t>
            </w:r>
          </w:p>
        </w:tc>
        <w:tc>
          <w:tcPr>
            <w:tcW w:w="4720" w:type="dxa"/>
          </w:tcPr>
          <w:p w14:paraId="67604A20" w14:textId="50D15EE0" w:rsidR="006418E8" w:rsidRPr="00A95BDA" w:rsidRDefault="006418E8" w:rsidP="00A00B3E">
            <w:pPr>
              <w:spacing w:line="380" w:lineRule="exact"/>
              <w:rPr>
                <w:color w:val="000000" w:themeColor="text1"/>
              </w:rPr>
            </w:pPr>
            <w:r w:rsidRPr="00A95BDA">
              <w:rPr>
                <w:rFonts w:hint="eastAsia"/>
                <w:color w:val="000000" w:themeColor="text1"/>
              </w:rPr>
              <w:t>指定管理業務及び自主事業に起因する有害物質の排出・漏</w:t>
            </w:r>
            <w:r w:rsidR="00A11F44" w:rsidRPr="00421247">
              <w:rPr>
                <w:rFonts w:hint="eastAsia"/>
                <w:color w:val="000000" w:themeColor="text1"/>
              </w:rPr>
              <w:t>洩</w:t>
            </w:r>
            <w:r w:rsidRPr="00A95BDA">
              <w:rPr>
                <w:rFonts w:hint="eastAsia"/>
                <w:color w:val="000000" w:themeColor="text1"/>
              </w:rPr>
              <w:t>、騒音、振動、光、臭気等に関するもの</w:t>
            </w:r>
            <w:r w:rsidRPr="00A95BDA">
              <w:rPr>
                <w:color w:val="000000" w:themeColor="text1"/>
              </w:rPr>
              <w:t xml:space="preserve"> </w:t>
            </w:r>
          </w:p>
        </w:tc>
        <w:tc>
          <w:tcPr>
            <w:tcW w:w="867" w:type="dxa"/>
            <w:vAlign w:val="center"/>
          </w:tcPr>
          <w:p w14:paraId="74088D02" w14:textId="77777777" w:rsidR="006418E8" w:rsidRPr="00A95BDA" w:rsidRDefault="006418E8" w:rsidP="001A775B">
            <w:pPr>
              <w:spacing w:line="380" w:lineRule="exact"/>
              <w:jc w:val="center"/>
              <w:rPr>
                <w:color w:val="000000" w:themeColor="text1"/>
              </w:rPr>
            </w:pPr>
          </w:p>
        </w:tc>
        <w:tc>
          <w:tcPr>
            <w:tcW w:w="842" w:type="dxa"/>
            <w:vAlign w:val="center"/>
          </w:tcPr>
          <w:p w14:paraId="07166856" w14:textId="77777777" w:rsidR="006418E8" w:rsidRPr="00A95BDA" w:rsidRDefault="00D64B29" w:rsidP="001A775B">
            <w:pPr>
              <w:spacing w:line="380" w:lineRule="exact"/>
              <w:jc w:val="center"/>
              <w:rPr>
                <w:color w:val="000000" w:themeColor="text1"/>
              </w:rPr>
            </w:pPr>
            <w:r w:rsidRPr="00A95BDA">
              <w:rPr>
                <w:rFonts w:hint="eastAsia"/>
                <w:color w:val="000000" w:themeColor="text1"/>
              </w:rPr>
              <w:t>○</w:t>
            </w:r>
          </w:p>
        </w:tc>
      </w:tr>
      <w:tr w:rsidR="00A95BDA" w:rsidRPr="00A95BDA" w14:paraId="6AF93D72" w14:textId="77777777" w:rsidTr="00030A8E">
        <w:tc>
          <w:tcPr>
            <w:tcW w:w="457" w:type="dxa"/>
            <w:vMerge w:val="restart"/>
            <w:vAlign w:val="center"/>
          </w:tcPr>
          <w:p w14:paraId="735107ED" w14:textId="77777777" w:rsidR="00D64B29" w:rsidRPr="00A95BDA" w:rsidRDefault="00D64B29" w:rsidP="001A775B">
            <w:pPr>
              <w:spacing w:line="380" w:lineRule="exact"/>
              <w:jc w:val="center"/>
              <w:rPr>
                <w:color w:val="000000" w:themeColor="text1"/>
              </w:rPr>
            </w:pPr>
            <w:r w:rsidRPr="00A95BDA">
              <w:rPr>
                <w:color w:val="000000" w:themeColor="text1"/>
              </w:rPr>
              <w:t>10</w:t>
            </w:r>
          </w:p>
        </w:tc>
        <w:tc>
          <w:tcPr>
            <w:tcW w:w="1513" w:type="dxa"/>
            <w:vMerge w:val="restart"/>
            <w:vAlign w:val="center"/>
          </w:tcPr>
          <w:p w14:paraId="06AA0929" w14:textId="77777777" w:rsidR="00D64B29" w:rsidRPr="00A95BDA" w:rsidRDefault="00D64B29" w:rsidP="00E22F85">
            <w:pPr>
              <w:spacing w:line="380" w:lineRule="exact"/>
              <w:rPr>
                <w:color w:val="000000" w:themeColor="text1"/>
              </w:rPr>
            </w:pPr>
            <w:r w:rsidRPr="00A95BDA">
              <w:rPr>
                <w:rFonts w:hint="eastAsia"/>
                <w:color w:val="000000" w:themeColor="text1"/>
              </w:rPr>
              <w:t>不可抗力</w:t>
            </w:r>
          </w:p>
        </w:tc>
        <w:tc>
          <w:tcPr>
            <w:tcW w:w="816" w:type="dxa"/>
            <w:vAlign w:val="center"/>
          </w:tcPr>
          <w:p w14:paraId="442E3041" w14:textId="77777777" w:rsidR="00D64B29" w:rsidRPr="00A95BDA" w:rsidRDefault="00D64B29" w:rsidP="001A775B">
            <w:pPr>
              <w:spacing w:line="380" w:lineRule="exact"/>
              <w:jc w:val="center"/>
              <w:rPr>
                <w:color w:val="000000" w:themeColor="text1"/>
              </w:rPr>
            </w:pPr>
            <w:r w:rsidRPr="00A95BDA">
              <w:rPr>
                <w:color w:val="000000" w:themeColor="text1"/>
              </w:rPr>
              <w:t>(1)</w:t>
            </w:r>
          </w:p>
        </w:tc>
        <w:tc>
          <w:tcPr>
            <w:tcW w:w="4720" w:type="dxa"/>
          </w:tcPr>
          <w:p w14:paraId="3AFDF698" w14:textId="77777777" w:rsidR="00D64B29" w:rsidRPr="00A95BDA" w:rsidRDefault="00D64B29" w:rsidP="001A775B">
            <w:pPr>
              <w:spacing w:line="380" w:lineRule="exact"/>
              <w:rPr>
                <w:color w:val="000000" w:themeColor="text1"/>
              </w:rPr>
            </w:pPr>
            <w:r w:rsidRPr="00A95BDA">
              <w:rPr>
                <w:rFonts w:hint="eastAsia"/>
                <w:color w:val="000000" w:themeColor="text1"/>
              </w:rPr>
              <w:t>不可抗力（暴風、豪雨、洪水、地震、落</w:t>
            </w:r>
          </w:p>
          <w:p w14:paraId="3BE9FBE9" w14:textId="77777777" w:rsidR="00D64B29" w:rsidRPr="00A95BDA" w:rsidRDefault="00D64B29" w:rsidP="001A775B">
            <w:pPr>
              <w:spacing w:line="380" w:lineRule="exact"/>
              <w:rPr>
                <w:color w:val="000000" w:themeColor="text1"/>
              </w:rPr>
            </w:pPr>
            <w:r w:rsidRPr="00A95BDA">
              <w:rPr>
                <w:rFonts w:hint="eastAsia"/>
                <w:color w:val="000000" w:themeColor="text1"/>
              </w:rPr>
              <w:t>盤、火災、争乱、暴動その他の区又は指定</w:t>
            </w:r>
          </w:p>
          <w:p w14:paraId="1A71F98E" w14:textId="77777777" w:rsidR="00D64B29" w:rsidRPr="00A95BDA" w:rsidRDefault="00D64B29" w:rsidP="00A00B3E">
            <w:pPr>
              <w:spacing w:line="380" w:lineRule="exact"/>
              <w:rPr>
                <w:color w:val="000000" w:themeColor="text1"/>
              </w:rPr>
            </w:pPr>
            <w:r w:rsidRPr="00A95BDA">
              <w:rPr>
                <w:rFonts w:hint="eastAsia"/>
                <w:color w:val="000000" w:themeColor="text1"/>
              </w:rPr>
              <w:t>管理者の責めに帰すことのできない自然</w:t>
            </w:r>
            <w:r w:rsidRPr="00A95BDA">
              <w:rPr>
                <w:rFonts w:hint="eastAsia"/>
                <w:color w:val="000000" w:themeColor="text1"/>
              </w:rPr>
              <w:lastRenderedPageBreak/>
              <w:t>的又は人為的な現象）による被害の発生、拡大及び施設・設備の復旧</w:t>
            </w:r>
            <w:r w:rsidRPr="00A95BDA">
              <w:rPr>
                <w:color w:val="000000" w:themeColor="text1"/>
              </w:rPr>
              <w:t xml:space="preserve"> </w:t>
            </w:r>
          </w:p>
        </w:tc>
        <w:tc>
          <w:tcPr>
            <w:tcW w:w="867" w:type="dxa"/>
            <w:vAlign w:val="center"/>
          </w:tcPr>
          <w:p w14:paraId="217F833F" w14:textId="77777777" w:rsidR="00D64B29" w:rsidRPr="00A95BDA" w:rsidRDefault="00D64B29" w:rsidP="001A775B">
            <w:pPr>
              <w:spacing w:line="380" w:lineRule="exact"/>
              <w:jc w:val="center"/>
              <w:rPr>
                <w:color w:val="000000" w:themeColor="text1"/>
              </w:rPr>
            </w:pPr>
            <w:r w:rsidRPr="00A95BDA">
              <w:rPr>
                <w:rFonts w:hint="eastAsia"/>
                <w:color w:val="000000" w:themeColor="text1"/>
              </w:rPr>
              <w:lastRenderedPageBreak/>
              <w:t>○</w:t>
            </w:r>
          </w:p>
        </w:tc>
        <w:tc>
          <w:tcPr>
            <w:tcW w:w="842" w:type="dxa"/>
            <w:vAlign w:val="center"/>
          </w:tcPr>
          <w:p w14:paraId="33DAC661" w14:textId="77777777" w:rsidR="00D64B29" w:rsidRPr="00A95BDA" w:rsidRDefault="00D64B29" w:rsidP="001A775B">
            <w:pPr>
              <w:spacing w:line="380" w:lineRule="exact"/>
              <w:jc w:val="center"/>
              <w:rPr>
                <w:color w:val="000000" w:themeColor="text1"/>
              </w:rPr>
            </w:pPr>
          </w:p>
        </w:tc>
      </w:tr>
      <w:tr w:rsidR="00A95BDA" w:rsidRPr="00A95BDA" w14:paraId="7C6EBF56" w14:textId="77777777" w:rsidTr="00030A8E">
        <w:tc>
          <w:tcPr>
            <w:tcW w:w="457" w:type="dxa"/>
            <w:vMerge/>
          </w:tcPr>
          <w:p w14:paraId="76B71FD1" w14:textId="77777777" w:rsidR="00D64B29" w:rsidRPr="00A95BDA" w:rsidRDefault="00D64B29" w:rsidP="001A775B">
            <w:pPr>
              <w:spacing w:line="380" w:lineRule="exact"/>
              <w:rPr>
                <w:color w:val="000000" w:themeColor="text1"/>
              </w:rPr>
            </w:pPr>
          </w:p>
        </w:tc>
        <w:tc>
          <w:tcPr>
            <w:tcW w:w="1513" w:type="dxa"/>
            <w:vMerge/>
          </w:tcPr>
          <w:p w14:paraId="6A4C9A39" w14:textId="77777777" w:rsidR="00D64B29" w:rsidRPr="00A95BDA" w:rsidRDefault="00D64B29" w:rsidP="001A775B">
            <w:pPr>
              <w:spacing w:line="380" w:lineRule="exact"/>
              <w:rPr>
                <w:color w:val="000000" w:themeColor="text1"/>
              </w:rPr>
            </w:pPr>
          </w:p>
        </w:tc>
        <w:tc>
          <w:tcPr>
            <w:tcW w:w="816" w:type="dxa"/>
            <w:vAlign w:val="center"/>
          </w:tcPr>
          <w:p w14:paraId="17C55BF2" w14:textId="77777777" w:rsidR="00D64B29" w:rsidRPr="00A95BDA" w:rsidRDefault="00D64B29" w:rsidP="001A775B">
            <w:pPr>
              <w:spacing w:line="380" w:lineRule="exact"/>
              <w:jc w:val="center"/>
              <w:rPr>
                <w:color w:val="000000" w:themeColor="text1"/>
              </w:rPr>
            </w:pPr>
            <w:r w:rsidRPr="00A95BDA">
              <w:rPr>
                <w:color w:val="000000" w:themeColor="text1"/>
              </w:rPr>
              <w:t>(2)</w:t>
            </w:r>
          </w:p>
        </w:tc>
        <w:tc>
          <w:tcPr>
            <w:tcW w:w="4720" w:type="dxa"/>
          </w:tcPr>
          <w:p w14:paraId="09650139" w14:textId="77777777" w:rsidR="00D64B29" w:rsidRPr="00A95BDA" w:rsidRDefault="00D64B29" w:rsidP="001A775B">
            <w:pPr>
              <w:spacing w:line="380" w:lineRule="exact"/>
              <w:rPr>
                <w:color w:val="000000" w:themeColor="text1"/>
              </w:rPr>
            </w:pPr>
            <w:r w:rsidRPr="00A95BDA">
              <w:rPr>
                <w:rFonts w:hint="eastAsia"/>
                <w:color w:val="000000" w:themeColor="text1"/>
              </w:rPr>
              <w:t>不可抗力によるもので、指定管理者の対応</w:t>
            </w:r>
          </w:p>
          <w:p w14:paraId="02ECA4ED" w14:textId="77777777" w:rsidR="00D64B29" w:rsidRPr="00A95BDA" w:rsidRDefault="00D64B29" w:rsidP="001A775B">
            <w:pPr>
              <w:spacing w:line="380" w:lineRule="exact"/>
              <w:rPr>
                <w:color w:val="000000" w:themeColor="text1"/>
              </w:rPr>
            </w:pPr>
            <w:r w:rsidRPr="00A95BDA">
              <w:rPr>
                <w:rFonts w:hint="eastAsia"/>
                <w:color w:val="000000" w:themeColor="text1"/>
              </w:rPr>
              <w:t>の遅れ、施設管理の不備等による被害の発</w:t>
            </w:r>
          </w:p>
          <w:p w14:paraId="4B7FDAEF" w14:textId="77777777" w:rsidR="00D64B29" w:rsidRPr="00A95BDA" w:rsidRDefault="00D64B29" w:rsidP="001A775B">
            <w:pPr>
              <w:spacing w:line="380" w:lineRule="exact"/>
              <w:rPr>
                <w:color w:val="000000" w:themeColor="text1"/>
              </w:rPr>
            </w:pPr>
            <w:r w:rsidRPr="00A95BDA">
              <w:rPr>
                <w:rFonts w:hint="eastAsia"/>
                <w:color w:val="000000" w:themeColor="text1"/>
              </w:rPr>
              <w:t>生、拡大及び施設・設備の復旧</w:t>
            </w:r>
          </w:p>
        </w:tc>
        <w:tc>
          <w:tcPr>
            <w:tcW w:w="867" w:type="dxa"/>
            <w:vAlign w:val="center"/>
          </w:tcPr>
          <w:p w14:paraId="02FEDD92" w14:textId="77777777" w:rsidR="00D64B29" w:rsidRPr="00A95BDA" w:rsidRDefault="00D64B29" w:rsidP="001A775B">
            <w:pPr>
              <w:spacing w:line="380" w:lineRule="exact"/>
              <w:jc w:val="center"/>
              <w:rPr>
                <w:color w:val="000000" w:themeColor="text1"/>
              </w:rPr>
            </w:pPr>
          </w:p>
        </w:tc>
        <w:tc>
          <w:tcPr>
            <w:tcW w:w="842" w:type="dxa"/>
            <w:vAlign w:val="center"/>
          </w:tcPr>
          <w:p w14:paraId="0686CCE2" w14:textId="77777777" w:rsidR="00D64B29" w:rsidRPr="00A95BDA" w:rsidRDefault="00D64B29" w:rsidP="001A775B">
            <w:pPr>
              <w:spacing w:line="380" w:lineRule="exact"/>
              <w:jc w:val="center"/>
              <w:rPr>
                <w:color w:val="000000" w:themeColor="text1"/>
              </w:rPr>
            </w:pPr>
            <w:r w:rsidRPr="00A95BDA">
              <w:rPr>
                <w:rFonts w:hint="eastAsia"/>
                <w:color w:val="000000" w:themeColor="text1"/>
              </w:rPr>
              <w:t>○</w:t>
            </w:r>
          </w:p>
        </w:tc>
      </w:tr>
      <w:tr w:rsidR="00A95BDA" w:rsidRPr="00A95BDA" w14:paraId="00849B57" w14:textId="77777777" w:rsidTr="00030A8E">
        <w:tc>
          <w:tcPr>
            <w:tcW w:w="457" w:type="dxa"/>
            <w:vMerge w:val="restart"/>
            <w:vAlign w:val="center"/>
          </w:tcPr>
          <w:p w14:paraId="3FAF30C8" w14:textId="77777777" w:rsidR="00D64B29" w:rsidRPr="00A95BDA" w:rsidRDefault="00D64B29" w:rsidP="001A775B">
            <w:pPr>
              <w:spacing w:line="380" w:lineRule="exact"/>
              <w:jc w:val="center"/>
              <w:rPr>
                <w:color w:val="000000" w:themeColor="text1"/>
              </w:rPr>
            </w:pPr>
            <w:r w:rsidRPr="00A95BDA">
              <w:rPr>
                <w:color w:val="000000" w:themeColor="text1"/>
              </w:rPr>
              <w:t>11</w:t>
            </w:r>
          </w:p>
        </w:tc>
        <w:tc>
          <w:tcPr>
            <w:tcW w:w="1513" w:type="dxa"/>
            <w:vMerge w:val="restart"/>
            <w:vAlign w:val="center"/>
          </w:tcPr>
          <w:p w14:paraId="3EEF3E99" w14:textId="77777777" w:rsidR="00D64B29" w:rsidRPr="00A95BDA" w:rsidRDefault="00D64B29" w:rsidP="001A775B">
            <w:pPr>
              <w:spacing w:line="380" w:lineRule="exact"/>
              <w:rPr>
                <w:color w:val="000000" w:themeColor="text1"/>
              </w:rPr>
            </w:pPr>
            <w:r w:rsidRPr="00A95BDA">
              <w:rPr>
                <w:rFonts w:hint="eastAsia"/>
                <w:color w:val="000000" w:themeColor="text1"/>
              </w:rPr>
              <w:t>施設の損傷</w:t>
            </w:r>
          </w:p>
        </w:tc>
        <w:tc>
          <w:tcPr>
            <w:tcW w:w="816" w:type="dxa"/>
            <w:vAlign w:val="center"/>
          </w:tcPr>
          <w:p w14:paraId="7B415A88" w14:textId="77777777" w:rsidR="00D64B29" w:rsidRPr="00A95BDA" w:rsidRDefault="00D64B29" w:rsidP="001A775B">
            <w:pPr>
              <w:spacing w:line="380" w:lineRule="exact"/>
              <w:jc w:val="center"/>
              <w:rPr>
                <w:color w:val="000000" w:themeColor="text1"/>
              </w:rPr>
            </w:pPr>
            <w:r w:rsidRPr="00A95BDA">
              <w:rPr>
                <w:color w:val="000000" w:themeColor="text1"/>
              </w:rPr>
              <w:t>(1)</w:t>
            </w:r>
          </w:p>
        </w:tc>
        <w:tc>
          <w:tcPr>
            <w:tcW w:w="4720" w:type="dxa"/>
          </w:tcPr>
          <w:p w14:paraId="153B0347" w14:textId="77777777" w:rsidR="00D64B29" w:rsidRPr="00A95BDA" w:rsidRDefault="00D64B29" w:rsidP="001A775B">
            <w:pPr>
              <w:spacing w:line="380" w:lineRule="exact"/>
              <w:rPr>
                <w:color w:val="000000" w:themeColor="text1"/>
              </w:rPr>
            </w:pPr>
            <w:r w:rsidRPr="00A95BDA">
              <w:rPr>
                <w:rFonts w:hint="eastAsia"/>
                <w:color w:val="000000" w:themeColor="text1"/>
              </w:rPr>
              <w:t>指定管理者の故意又は過失によるもの</w:t>
            </w:r>
          </w:p>
        </w:tc>
        <w:tc>
          <w:tcPr>
            <w:tcW w:w="867" w:type="dxa"/>
            <w:vAlign w:val="center"/>
          </w:tcPr>
          <w:p w14:paraId="13F9759D" w14:textId="77777777" w:rsidR="00D64B29" w:rsidRPr="00A95BDA" w:rsidRDefault="00D64B29" w:rsidP="001A775B">
            <w:pPr>
              <w:spacing w:line="380" w:lineRule="exact"/>
              <w:jc w:val="center"/>
              <w:rPr>
                <w:color w:val="000000" w:themeColor="text1"/>
              </w:rPr>
            </w:pPr>
          </w:p>
        </w:tc>
        <w:tc>
          <w:tcPr>
            <w:tcW w:w="842" w:type="dxa"/>
            <w:vAlign w:val="center"/>
          </w:tcPr>
          <w:p w14:paraId="6421D210" w14:textId="77777777" w:rsidR="00D64B29" w:rsidRPr="00A95BDA" w:rsidRDefault="00D64B29" w:rsidP="001A775B">
            <w:pPr>
              <w:spacing w:line="380" w:lineRule="exact"/>
              <w:jc w:val="center"/>
              <w:rPr>
                <w:color w:val="000000" w:themeColor="text1"/>
              </w:rPr>
            </w:pPr>
            <w:r w:rsidRPr="00A95BDA">
              <w:rPr>
                <w:rFonts w:hint="eastAsia"/>
                <w:color w:val="000000" w:themeColor="text1"/>
              </w:rPr>
              <w:t>○</w:t>
            </w:r>
          </w:p>
        </w:tc>
      </w:tr>
      <w:tr w:rsidR="00A95BDA" w:rsidRPr="00A95BDA" w14:paraId="139FD128" w14:textId="77777777" w:rsidTr="00030A8E">
        <w:tc>
          <w:tcPr>
            <w:tcW w:w="457" w:type="dxa"/>
            <w:vMerge/>
          </w:tcPr>
          <w:p w14:paraId="7A47FED1" w14:textId="77777777" w:rsidR="00D64B29" w:rsidRPr="00A95BDA" w:rsidRDefault="00D64B29" w:rsidP="001A775B">
            <w:pPr>
              <w:spacing w:line="380" w:lineRule="exact"/>
              <w:rPr>
                <w:color w:val="000000" w:themeColor="text1"/>
              </w:rPr>
            </w:pPr>
          </w:p>
        </w:tc>
        <w:tc>
          <w:tcPr>
            <w:tcW w:w="1513" w:type="dxa"/>
            <w:vMerge/>
          </w:tcPr>
          <w:p w14:paraId="37078A32" w14:textId="77777777" w:rsidR="00D64B29" w:rsidRPr="00A95BDA" w:rsidRDefault="00D64B29" w:rsidP="001A775B">
            <w:pPr>
              <w:spacing w:line="380" w:lineRule="exact"/>
              <w:rPr>
                <w:color w:val="000000" w:themeColor="text1"/>
              </w:rPr>
            </w:pPr>
          </w:p>
        </w:tc>
        <w:tc>
          <w:tcPr>
            <w:tcW w:w="816" w:type="dxa"/>
            <w:vAlign w:val="center"/>
          </w:tcPr>
          <w:p w14:paraId="374D5F54" w14:textId="77777777" w:rsidR="00D64B29" w:rsidRPr="00A95BDA" w:rsidRDefault="00D64B29" w:rsidP="001A775B">
            <w:pPr>
              <w:spacing w:line="380" w:lineRule="exact"/>
              <w:jc w:val="center"/>
              <w:rPr>
                <w:color w:val="000000" w:themeColor="text1"/>
              </w:rPr>
            </w:pPr>
            <w:r w:rsidRPr="00A95BDA">
              <w:rPr>
                <w:color w:val="000000" w:themeColor="text1"/>
              </w:rPr>
              <w:t>(2)</w:t>
            </w:r>
          </w:p>
        </w:tc>
        <w:tc>
          <w:tcPr>
            <w:tcW w:w="4720" w:type="dxa"/>
          </w:tcPr>
          <w:p w14:paraId="2E4EF814" w14:textId="77777777" w:rsidR="00D64B29" w:rsidRPr="00A95BDA" w:rsidRDefault="00D64B29" w:rsidP="001A775B">
            <w:pPr>
              <w:spacing w:line="380" w:lineRule="exact"/>
              <w:rPr>
                <w:color w:val="000000" w:themeColor="text1"/>
              </w:rPr>
            </w:pPr>
            <w:r w:rsidRPr="00A95BDA">
              <w:rPr>
                <w:rFonts w:hint="eastAsia"/>
                <w:color w:val="000000" w:themeColor="text1"/>
              </w:rPr>
              <w:t>施設の設計・構造上の瑕疵によるもの</w:t>
            </w:r>
          </w:p>
        </w:tc>
        <w:tc>
          <w:tcPr>
            <w:tcW w:w="867" w:type="dxa"/>
            <w:vAlign w:val="center"/>
          </w:tcPr>
          <w:p w14:paraId="268FD396" w14:textId="77777777" w:rsidR="00D64B29" w:rsidRPr="00A95BDA" w:rsidRDefault="00D64B29" w:rsidP="001A775B">
            <w:pPr>
              <w:spacing w:line="380" w:lineRule="exact"/>
              <w:jc w:val="center"/>
              <w:rPr>
                <w:color w:val="000000" w:themeColor="text1"/>
              </w:rPr>
            </w:pPr>
            <w:r w:rsidRPr="00A95BDA">
              <w:rPr>
                <w:rFonts w:hint="eastAsia"/>
                <w:color w:val="000000" w:themeColor="text1"/>
              </w:rPr>
              <w:t>○</w:t>
            </w:r>
          </w:p>
        </w:tc>
        <w:tc>
          <w:tcPr>
            <w:tcW w:w="842" w:type="dxa"/>
            <w:vAlign w:val="center"/>
          </w:tcPr>
          <w:p w14:paraId="76B4DD6F" w14:textId="77777777" w:rsidR="00D64B29" w:rsidRPr="00A95BDA" w:rsidRDefault="00D64B29" w:rsidP="001A775B">
            <w:pPr>
              <w:spacing w:line="380" w:lineRule="exact"/>
              <w:jc w:val="center"/>
              <w:rPr>
                <w:color w:val="000000" w:themeColor="text1"/>
              </w:rPr>
            </w:pPr>
          </w:p>
        </w:tc>
      </w:tr>
      <w:tr w:rsidR="00A95BDA" w:rsidRPr="00A95BDA" w14:paraId="3EEAEA9B" w14:textId="77777777" w:rsidTr="00030A8E">
        <w:tc>
          <w:tcPr>
            <w:tcW w:w="457" w:type="dxa"/>
            <w:vMerge/>
          </w:tcPr>
          <w:p w14:paraId="7527994F" w14:textId="77777777" w:rsidR="00D64B29" w:rsidRPr="00A95BDA" w:rsidRDefault="00D64B29" w:rsidP="001A775B">
            <w:pPr>
              <w:spacing w:line="380" w:lineRule="exact"/>
              <w:rPr>
                <w:color w:val="000000" w:themeColor="text1"/>
              </w:rPr>
            </w:pPr>
          </w:p>
        </w:tc>
        <w:tc>
          <w:tcPr>
            <w:tcW w:w="1513" w:type="dxa"/>
            <w:vMerge/>
          </w:tcPr>
          <w:p w14:paraId="0B316B3B" w14:textId="77777777" w:rsidR="00D64B29" w:rsidRPr="00A95BDA" w:rsidRDefault="00D64B29" w:rsidP="001A775B">
            <w:pPr>
              <w:spacing w:line="380" w:lineRule="exact"/>
              <w:rPr>
                <w:color w:val="000000" w:themeColor="text1"/>
              </w:rPr>
            </w:pPr>
          </w:p>
        </w:tc>
        <w:tc>
          <w:tcPr>
            <w:tcW w:w="816" w:type="dxa"/>
            <w:vAlign w:val="center"/>
          </w:tcPr>
          <w:p w14:paraId="01EB6FE8" w14:textId="77777777" w:rsidR="00D64B29" w:rsidRPr="00A95BDA" w:rsidRDefault="00D64B29" w:rsidP="001A775B">
            <w:pPr>
              <w:spacing w:line="380" w:lineRule="exact"/>
              <w:jc w:val="center"/>
              <w:rPr>
                <w:color w:val="000000" w:themeColor="text1"/>
              </w:rPr>
            </w:pPr>
            <w:r w:rsidRPr="00A95BDA">
              <w:rPr>
                <w:color w:val="000000" w:themeColor="text1"/>
              </w:rPr>
              <w:t>(3)</w:t>
            </w:r>
          </w:p>
        </w:tc>
        <w:tc>
          <w:tcPr>
            <w:tcW w:w="4720" w:type="dxa"/>
          </w:tcPr>
          <w:p w14:paraId="4030D6F8" w14:textId="77777777" w:rsidR="00D64B29" w:rsidRPr="00A95BDA" w:rsidRDefault="00D64B29" w:rsidP="001A775B">
            <w:pPr>
              <w:spacing w:line="380" w:lineRule="exact"/>
              <w:rPr>
                <w:color w:val="000000" w:themeColor="text1"/>
              </w:rPr>
            </w:pPr>
            <w:r w:rsidRPr="00A95BDA">
              <w:rPr>
                <w:rFonts w:hint="eastAsia"/>
                <w:color w:val="000000" w:themeColor="text1"/>
              </w:rPr>
              <w:t>上記以外の経年劣化、第三者行為（相手方</w:t>
            </w:r>
          </w:p>
          <w:p w14:paraId="2CB3D112" w14:textId="77777777" w:rsidR="00D64B29" w:rsidRPr="00A95BDA" w:rsidRDefault="00D64B29" w:rsidP="001A775B">
            <w:pPr>
              <w:spacing w:line="380" w:lineRule="exact"/>
              <w:rPr>
                <w:color w:val="000000" w:themeColor="text1"/>
              </w:rPr>
            </w:pPr>
            <w:r w:rsidRPr="00A95BDA">
              <w:rPr>
                <w:rFonts w:hint="eastAsia"/>
                <w:color w:val="000000" w:themeColor="text1"/>
              </w:rPr>
              <w:t>が特定できないもの）等によるもの（１件</w:t>
            </w:r>
          </w:p>
          <w:p w14:paraId="09687C61" w14:textId="77777777" w:rsidR="00D64B29" w:rsidRPr="00A95BDA" w:rsidRDefault="00D64B29" w:rsidP="001A775B">
            <w:pPr>
              <w:spacing w:line="380" w:lineRule="exact"/>
              <w:rPr>
                <w:color w:val="000000" w:themeColor="text1"/>
              </w:rPr>
            </w:pPr>
            <w:r w:rsidRPr="00A95BDA">
              <w:rPr>
                <w:rFonts w:hint="eastAsia"/>
                <w:color w:val="000000" w:themeColor="text1"/>
              </w:rPr>
              <w:t>１３０万円を超えるもの）</w:t>
            </w:r>
          </w:p>
        </w:tc>
        <w:tc>
          <w:tcPr>
            <w:tcW w:w="867" w:type="dxa"/>
            <w:vAlign w:val="center"/>
          </w:tcPr>
          <w:p w14:paraId="08784ABE" w14:textId="77777777" w:rsidR="00D64B29" w:rsidRPr="00A95BDA" w:rsidRDefault="00D64B29" w:rsidP="001A775B">
            <w:pPr>
              <w:spacing w:line="380" w:lineRule="exact"/>
              <w:jc w:val="center"/>
              <w:rPr>
                <w:color w:val="000000" w:themeColor="text1"/>
              </w:rPr>
            </w:pPr>
            <w:r w:rsidRPr="00A95BDA">
              <w:rPr>
                <w:rFonts w:hint="eastAsia"/>
                <w:color w:val="000000" w:themeColor="text1"/>
              </w:rPr>
              <w:t>○</w:t>
            </w:r>
          </w:p>
        </w:tc>
        <w:tc>
          <w:tcPr>
            <w:tcW w:w="842" w:type="dxa"/>
            <w:vAlign w:val="center"/>
          </w:tcPr>
          <w:p w14:paraId="09D802AA" w14:textId="77777777" w:rsidR="00D64B29" w:rsidRPr="00A95BDA" w:rsidRDefault="00D64B29" w:rsidP="001A775B">
            <w:pPr>
              <w:spacing w:line="380" w:lineRule="exact"/>
              <w:jc w:val="center"/>
              <w:rPr>
                <w:color w:val="000000" w:themeColor="text1"/>
              </w:rPr>
            </w:pPr>
          </w:p>
        </w:tc>
      </w:tr>
      <w:tr w:rsidR="00A95BDA" w:rsidRPr="00A95BDA" w14:paraId="6653CE5D" w14:textId="77777777" w:rsidTr="00030A8E">
        <w:tc>
          <w:tcPr>
            <w:tcW w:w="457" w:type="dxa"/>
            <w:vMerge/>
          </w:tcPr>
          <w:p w14:paraId="553714A6" w14:textId="77777777" w:rsidR="00D64B29" w:rsidRPr="00A95BDA" w:rsidRDefault="00D64B29" w:rsidP="001A775B">
            <w:pPr>
              <w:spacing w:line="380" w:lineRule="exact"/>
              <w:rPr>
                <w:color w:val="000000" w:themeColor="text1"/>
              </w:rPr>
            </w:pPr>
          </w:p>
        </w:tc>
        <w:tc>
          <w:tcPr>
            <w:tcW w:w="1513" w:type="dxa"/>
            <w:vMerge/>
          </w:tcPr>
          <w:p w14:paraId="3D200410" w14:textId="77777777" w:rsidR="00D64B29" w:rsidRPr="00A95BDA" w:rsidRDefault="00D64B29" w:rsidP="001A775B">
            <w:pPr>
              <w:spacing w:line="380" w:lineRule="exact"/>
              <w:rPr>
                <w:color w:val="000000" w:themeColor="text1"/>
              </w:rPr>
            </w:pPr>
          </w:p>
        </w:tc>
        <w:tc>
          <w:tcPr>
            <w:tcW w:w="816" w:type="dxa"/>
            <w:vAlign w:val="center"/>
          </w:tcPr>
          <w:p w14:paraId="1048B8E6" w14:textId="77777777" w:rsidR="00D64B29" w:rsidRPr="00A95BDA" w:rsidRDefault="00D64B29" w:rsidP="001A775B">
            <w:pPr>
              <w:spacing w:line="380" w:lineRule="exact"/>
              <w:jc w:val="center"/>
              <w:rPr>
                <w:color w:val="000000" w:themeColor="text1"/>
              </w:rPr>
            </w:pPr>
            <w:r w:rsidRPr="00A95BDA">
              <w:rPr>
                <w:color w:val="000000" w:themeColor="text1"/>
              </w:rPr>
              <w:t>(4)</w:t>
            </w:r>
          </w:p>
        </w:tc>
        <w:tc>
          <w:tcPr>
            <w:tcW w:w="4720" w:type="dxa"/>
          </w:tcPr>
          <w:p w14:paraId="50EA1649" w14:textId="77777777" w:rsidR="00D64B29" w:rsidRPr="00A95BDA" w:rsidRDefault="00D64B29" w:rsidP="001A775B">
            <w:pPr>
              <w:spacing w:line="380" w:lineRule="exact"/>
              <w:rPr>
                <w:color w:val="000000" w:themeColor="text1"/>
              </w:rPr>
            </w:pPr>
            <w:r w:rsidRPr="00A95BDA">
              <w:rPr>
                <w:rFonts w:hint="eastAsia"/>
                <w:color w:val="000000" w:themeColor="text1"/>
              </w:rPr>
              <w:t>上記以外の経年劣化、第三者行為（相手方</w:t>
            </w:r>
          </w:p>
          <w:p w14:paraId="3F65DA57" w14:textId="77777777" w:rsidR="00D64B29" w:rsidRPr="00A95BDA" w:rsidRDefault="00D64B29" w:rsidP="001A775B">
            <w:pPr>
              <w:spacing w:line="380" w:lineRule="exact"/>
              <w:rPr>
                <w:color w:val="000000" w:themeColor="text1"/>
              </w:rPr>
            </w:pPr>
            <w:r w:rsidRPr="00A95BDA">
              <w:rPr>
                <w:rFonts w:hint="eastAsia"/>
                <w:color w:val="000000" w:themeColor="text1"/>
              </w:rPr>
              <w:t>が特定できないもの）等によるもの（１件</w:t>
            </w:r>
          </w:p>
          <w:p w14:paraId="4176240E" w14:textId="77777777" w:rsidR="00D64B29" w:rsidRPr="00A95BDA" w:rsidRDefault="00D64B29" w:rsidP="001A775B">
            <w:pPr>
              <w:spacing w:line="380" w:lineRule="exact"/>
              <w:rPr>
                <w:color w:val="000000" w:themeColor="text1"/>
              </w:rPr>
            </w:pPr>
            <w:r w:rsidRPr="00A95BDA">
              <w:rPr>
                <w:rFonts w:hint="eastAsia"/>
                <w:color w:val="000000" w:themeColor="text1"/>
              </w:rPr>
              <w:t>１３０万円以下のもの）</w:t>
            </w:r>
            <w:r w:rsidRPr="00A95BDA">
              <w:rPr>
                <w:color w:val="000000" w:themeColor="text1"/>
              </w:rPr>
              <w:t xml:space="preserve"> </w:t>
            </w:r>
          </w:p>
        </w:tc>
        <w:tc>
          <w:tcPr>
            <w:tcW w:w="867" w:type="dxa"/>
            <w:vAlign w:val="center"/>
          </w:tcPr>
          <w:p w14:paraId="6C520EDD" w14:textId="77777777" w:rsidR="00D64B29" w:rsidRPr="00A95BDA" w:rsidRDefault="00D64B29" w:rsidP="001A775B">
            <w:pPr>
              <w:spacing w:line="380" w:lineRule="exact"/>
              <w:jc w:val="center"/>
              <w:rPr>
                <w:color w:val="000000" w:themeColor="text1"/>
              </w:rPr>
            </w:pPr>
          </w:p>
        </w:tc>
        <w:tc>
          <w:tcPr>
            <w:tcW w:w="842" w:type="dxa"/>
            <w:vAlign w:val="center"/>
          </w:tcPr>
          <w:p w14:paraId="23113610" w14:textId="77777777" w:rsidR="00D64B29" w:rsidRPr="00A95BDA" w:rsidRDefault="00D64B29" w:rsidP="001A775B">
            <w:pPr>
              <w:spacing w:line="380" w:lineRule="exact"/>
              <w:jc w:val="center"/>
              <w:rPr>
                <w:color w:val="000000" w:themeColor="text1"/>
              </w:rPr>
            </w:pPr>
            <w:r w:rsidRPr="00A95BDA">
              <w:rPr>
                <w:rFonts w:hint="eastAsia"/>
                <w:color w:val="000000" w:themeColor="text1"/>
              </w:rPr>
              <w:t>○</w:t>
            </w:r>
          </w:p>
        </w:tc>
      </w:tr>
      <w:tr w:rsidR="00A95BDA" w:rsidRPr="00A95BDA" w14:paraId="69D5F3B1" w14:textId="77777777" w:rsidTr="00030A8E">
        <w:tc>
          <w:tcPr>
            <w:tcW w:w="457" w:type="dxa"/>
            <w:vMerge w:val="restart"/>
            <w:vAlign w:val="center"/>
          </w:tcPr>
          <w:p w14:paraId="3820BBB9" w14:textId="77777777" w:rsidR="00D64B29" w:rsidRPr="00A95BDA" w:rsidRDefault="00D64B29" w:rsidP="001A775B">
            <w:pPr>
              <w:spacing w:line="380" w:lineRule="exact"/>
              <w:jc w:val="center"/>
              <w:rPr>
                <w:color w:val="000000" w:themeColor="text1"/>
              </w:rPr>
            </w:pPr>
            <w:r w:rsidRPr="00A95BDA">
              <w:rPr>
                <w:color w:val="000000" w:themeColor="text1"/>
              </w:rPr>
              <w:t>12</w:t>
            </w:r>
          </w:p>
        </w:tc>
        <w:tc>
          <w:tcPr>
            <w:tcW w:w="1513" w:type="dxa"/>
            <w:vMerge w:val="restart"/>
            <w:vAlign w:val="center"/>
          </w:tcPr>
          <w:p w14:paraId="5ACE7E4C" w14:textId="77777777" w:rsidR="00D64B29" w:rsidRPr="00A95BDA" w:rsidRDefault="00D64B29" w:rsidP="001A775B">
            <w:pPr>
              <w:spacing w:line="380" w:lineRule="exact"/>
              <w:rPr>
                <w:color w:val="000000" w:themeColor="text1"/>
              </w:rPr>
            </w:pPr>
            <w:r w:rsidRPr="00A95BDA">
              <w:rPr>
                <w:rFonts w:hint="eastAsia"/>
                <w:color w:val="000000" w:themeColor="text1"/>
              </w:rPr>
              <w:t>備品（Ⅰ</w:t>
            </w:r>
          </w:p>
          <w:p w14:paraId="3ED01E7F" w14:textId="77777777" w:rsidR="00D64B29" w:rsidRPr="00A95BDA" w:rsidRDefault="00D64B29" w:rsidP="001A775B">
            <w:pPr>
              <w:spacing w:line="380" w:lineRule="exact"/>
              <w:rPr>
                <w:color w:val="000000" w:themeColor="text1"/>
              </w:rPr>
            </w:pPr>
            <w:r w:rsidRPr="00A95BDA">
              <w:rPr>
                <w:rFonts w:hint="eastAsia"/>
                <w:color w:val="000000" w:themeColor="text1"/>
              </w:rPr>
              <w:t>種）の損傷</w:t>
            </w:r>
          </w:p>
        </w:tc>
        <w:tc>
          <w:tcPr>
            <w:tcW w:w="816" w:type="dxa"/>
            <w:vAlign w:val="center"/>
          </w:tcPr>
          <w:p w14:paraId="512ED5C3" w14:textId="77777777" w:rsidR="00D64B29" w:rsidRPr="00A95BDA" w:rsidRDefault="00D64B29" w:rsidP="001A775B">
            <w:pPr>
              <w:spacing w:line="380" w:lineRule="exact"/>
              <w:jc w:val="center"/>
              <w:rPr>
                <w:color w:val="000000" w:themeColor="text1"/>
              </w:rPr>
            </w:pPr>
            <w:r w:rsidRPr="00A95BDA">
              <w:rPr>
                <w:color w:val="000000" w:themeColor="text1"/>
              </w:rPr>
              <w:t>(1)</w:t>
            </w:r>
          </w:p>
        </w:tc>
        <w:tc>
          <w:tcPr>
            <w:tcW w:w="4720" w:type="dxa"/>
          </w:tcPr>
          <w:p w14:paraId="0CCB7BB3" w14:textId="77777777" w:rsidR="00D64B29" w:rsidRPr="00A95BDA" w:rsidRDefault="00D64B29" w:rsidP="001A775B">
            <w:pPr>
              <w:spacing w:line="380" w:lineRule="exact"/>
              <w:rPr>
                <w:color w:val="000000" w:themeColor="text1"/>
              </w:rPr>
            </w:pPr>
            <w:r w:rsidRPr="00A95BDA">
              <w:rPr>
                <w:rFonts w:hint="eastAsia"/>
                <w:color w:val="000000" w:themeColor="text1"/>
              </w:rPr>
              <w:t>指定管理者の故意又は過失によるもの</w:t>
            </w:r>
          </w:p>
        </w:tc>
        <w:tc>
          <w:tcPr>
            <w:tcW w:w="867" w:type="dxa"/>
            <w:vAlign w:val="center"/>
          </w:tcPr>
          <w:p w14:paraId="75553E0B" w14:textId="77777777" w:rsidR="00D64B29" w:rsidRPr="00A95BDA" w:rsidRDefault="00D64B29" w:rsidP="001A775B">
            <w:pPr>
              <w:spacing w:line="380" w:lineRule="exact"/>
              <w:jc w:val="center"/>
              <w:rPr>
                <w:color w:val="000000" w:themeColor="text1"/>
              </w:rPr>
            </w:pPr>
          </w:p>
        </w:tc>
        <w:tc>
          <w:tcPr>
            <w:tcW w:w="842" w:type="dxa"/>
            <w:vAlign w:val="center"/>
          </w:tcPr>
          <w:p w14:paraId="623A18CA" w14:textId="77777777" w:rsidR="00D64B29" w:rsidRPr="00A95BDA" w:rsidRDefault="00D64B29" w:rsidP="001A775B">
            <w:pPr>
              <w:spacing w:line="380" w:lineRule="exact"/>
              <w:jc w:val="center"/>
              <w:rPr>
                <w:color w:val="000000" w:themeColor="text1"/>
              </w:rPr>
            </w:pPr>
            <w:r w:rsidRPr="00A95BDA">
              <w:rPr>
                <w:rFonts w:hint="eastAsia"/>
                <w:color w:val="000000" w:themeColor="text1"/>
              </w:rPr>
              <w:t>○</w:t>
            </w:r>
          </w:p>
        </w:tc>
      </w:tr>
      <w:tr w:rsidR="00A95BDA" w:rsidRPr="00A95BDA" w14:paraId="5221A2A6" w14:textId="77777777" w:rsidTr="00030A8E">
        <w:tc>
          <w:tcPr>
            <w:tcW w:w="457" w:type="dxa"/>
            <w:vMerge/>
          </w:tcPr>
          <w:p w14:paraId="4FF2C63C" w14:textId="77777777" w:rsidR="00D64B29" w:rsidRPr="00A95BDA" w:rsidRDefault="00D64B29" w:rsidP="001A775B">
            <w:pPr>
              <w:spacing w:line="380" w:lineRule="exact"/>
              <w:rPr>
                <w:color w:val="000000" w:themeColor="text1"/>
              </w:rPr>
            </w:pPr>
          </w:p>
        </w:tc>
        <w:tc>
          <w:tcPr>
            <w:tcW w:w="1513" w:type="dxa"/>
            <w:vMerge/>
          </w:tcPr>
          <w:p w14:paraId="2FABCC15" w14:textId="77777777" w:rsidR="00D64B29" w:rsidRPr="00A95BDA" w:rsidRDefault="00D64B29" w:rsidP="001A775B">
            <w:pPr>
              <w:spacing w:line="380" w:lineRule="exact"/>
              <w:rPr>
                <w:color w:val="000000" w:themeColor="text1"/>
              </w:rPr>
            </w:pPr>
          </w:p>
        </w:tc>
        <w:tc>
          <w:tcPr>
            <w:tcW w:w="816" w:type="dxa"/>
            <w:vAlign w:val="center"/>
          </w:tcPr>
          <w:p w14:paraId="6CC104C3" w14:textId="77777777" w:rsidR="00D64B29" w:rsidRPr="00A95BDA" w:rsidRDefault="00D64B29" w:rsidP="001A775B">
            <w:pPr>
              <w:spacing w:line="380" w:lineRule="exact"/>
              <w:jc w:val="center"/>
              <w:rPr>
                <w:color w:val="000000" w:themeColor="text1"/>
              </w:rPr>
            </w:pPr>
            <w:r w:rsidRPr="00A95BDA">
              <w:rPr>
                <w:color w:val="000000" w:themeColor="text1"/>
              </w:rPr>
              <w:t>(2)</w:t>
            </w:r>
          </w:p>
        </w:tc>
        <w:tc>
          <w:tcPr>
            <w:tcW w:w="4720" w:type="dxa"/>
          </w:tcPr>
          <w:p w14:paraId="43E0A374" w14:textId="77777777" w:rsidR="00D64B29" w:rsidRPr="00A95BDA" w:rsidRDefault="00D64B29" w:rsidP="001A775B">
            <w:pPr>
              <w:spacing w:line="380" w:lineRule="exact"/>
              <w:rPr>
                <w:color w:val="000000" w:themeColor="text1"/>
              </w:rPr>
            </w:pPr>
            <w:r w:rsidRPr="00A95BDA">
              <w:rPr>
                <w:rFonts w:hint="eastAsia"/>
                <w:color w:val="000000" w:themeColor="text1"/>
              </w:rPr>
              <w:t>上記以外の経年劣化、第三者行為（相手方</w:t>
            </w:r>
          </w:p>
          <w:p w14:paraId="1BEB614D" w14:textId="77777777" w:rsidR="00D64B29" w:rsidRPr="00A95BDA" w:rsidRDefault="00D64B29" w:rsidP="001A775B">
            <w:pPr>
              <w:spacing w:line="380" w:lineRule="exact"/>
              <w:rPr>
                <w:color w:val="000000" w:themeColor="text1"/>
              </w:rPr>
            </w:pPr>
            <w:r w:rsidRPr="00A95BDA">
              <w:rPr>
                <w:rFonts w:hint="eastAsia"/>
                <w:color w:val="000000" w:themeColor="text1"/>
              </w:rPr>
              <w:t>が特定できないもの）等によるもの</w:t>
            </w:r>
          </w:p>
        </w:tc>
        <w:tc>
          <w:tcPr>
            <w:tcW w:w="867" w:type="dxa"/>
            <w:vAlign w:val="center"/>
          </w:tcPr>
          <w:p w14:paraId="30007761" w14:textId="77777777" w:rsidR="00D64B29" w:rsidRPr="00A95BDA" w:rsidRDefault="00D64B29" w:rsidP="001A775B">
            <w:pPr>
              <w:spacing w:line="380" w:lineRule="exact"/>
              <w:jc w:val="center"/>
              <w:rPr>
                <w:color w:val="000000" w:themeColor="text1"/>
              </w:rPr>
            </w:pPr>
            <w:r w:rsidRPr="00A95BDA">
              <w:rPr>
                <w:rFonts w:hint="eastAsia"/>
                <w:color w:val="000000" w:themeColor="text1"/>
              </w:rPr>
              <w:t>○</w:t>
            </w:r>
          </w:p>
        </w:tc>
        <w:tc>
          <w:tcPr>
            <w:tcW w:w="842" w:type="dxa"/>
            <w:vAlign w:val="center"/>
          </w:tcPr>
          <w:p w14:paraId="1CF084C1" w14:textId="77777777" w:rsidR="00D64B29" w:rsidRPr="00A95BDA" w:rsidRDefault="00D64B29" w:rsidP="001A775B">
            <w:pPr>
              <w:spacing w:line="380" w:lineRule="exact"/>
              <w:jc w:val="center"/>
              <w:rPr>
                <w:color w:val="000000" w:themeColor="text1"/>
              </w:rPr>
            </w:pPr>
          </w:p>
        </w:tc>
      </w:tr>
      <w:tr w:rsidR="00A95BDA" w:rsidRPr="00A95BDA" w14:paraId="3A8A51B7" w14:textId="77777777" w:rsidTr="00030A8E">
        <w:tc>
          <w:tcPr>
            <w:tcW w:w="457" w:type="dxa"/>
            <w:vMerge w:val="restart"/>
            <w:vAlign w:val="center"/>
          </w:tcPr>
          <w:p w14:paraId="6F699F88" w14:textId="77777777" w:rsidR="00D64B29" w:rsidRPr="00A95BDA" w:rsidRDefault="00D64B29" w:rsidP="001A775B">
            <w:pPr>
              <w:spacing w:line="380" w:lineRule="exact"/>
              <w:jc w:val="center"/>
              <w:rPr>
                <w:color w:val="000000" w:themeColor="text1"/>
              </w:rPr>
            </w:pPr>
            <w:r w:rsidRPr="00A95BDA">
              <w:rPr>
                <w:color w:val="000000" w:themeColor="text1"/>
              </w:rPr>
              <w:t>13</w:t>
            </w:r>
          </w:p>
        </w:tc>
        <w:tc>
          <w:tcPr>
            <w:tcW w:w="1513" w:type="dxa"/>
            <w:vMerge w:val="restart"/>
            <w:vAlign w:val="center"/>
          </w:tcPr>
          <w:p w14:paraId="421A0D75" w14:textId="77777777" w:rsidR="00D64B29" w:rsidRPr="00A95BDA" w:rsidRDefault="00D64B29" w:rsidP="001A775B">
            <w:pPr>
              <w:spacing w:line="380" w:lineRule="exact"/>
              <w:rPr>
                <w:color w:val="000000" w:themeColor="text1"/>
              </w:rPr>
            </w:pPr>
            <w:r w:rsidRPr="00A95BDA">
              <w:rPr>
                <w:rFonts w:hint="eastAsia"/>
                <w:color w:val="000000" w:themeColor="text1"/>
              </w:rPr>
              <w:t>施設等の保</w:t>
            </w:r>
          </w:p>
          <w:p w14:paraId="7C830E74" w14:textId="77777777" w:rsidR="00D64B29" w:rsidRPr="00A95BDA" w:rsidRDefault="00D64B29" w:rsidP="001A775B">
            <w:pPr>
              <w:spacing w:line="380" w:lineRule="exact"/>
              <w:rPr>
                <w:color w:val="000000" w:themeColor="text1"/>
              </w:rPr>
            </w:pPr>
            <w:r w:rsidRPr="00A95BDA">
              <w:rPr>
                <w:rFonts w:hint="eastAsia"/>
                <w:color w:val="000000" w:themeColor="text1"/>
              </w:rPr>
              <w:t>守点検</w:t>
            </w:r>
            <w:r w:rsidRPr="00A95BDA">
              <w:rPr>
                <w:color w:val="000000" w:themeColor="text1"/>
              </w:rPr>
              <w:t xml:space="preserve"> </w:t>
            </w:r>
          </w:p>
        </w:tc>
        <w:tc>
          <w:tcPr>
            <w:tcW w:w="816" w:type="dxa"/>
            <w:vAlign w:val="center"/>
          </w:tcPr>
          <w:p w14:paraId="4ACE66E2" w14:textId="77777777" w:rsidR="00D64B29" w:rsidRPr="00A95BDA" w:rsidRDefault="00D64B29" w:rsidP="001A775B">
            <w:pPr>
              <w:spacing w:line="380" w:lineRule="exact"/>
              <w:jc w:val="center"/>
              <w:rPr>
                <w:color w:val="000000" w:themeColor="text1"/>
              </w:rPr>
            </w:pPr>
            <w:r w:rsidRPr="00A95BDA">
              <w:rPr>
                <w:color w:val="000000" w:themeColor="text1"/>
              </w:rPr>
              <w:t>(1)</w:t>
            </w:r>
          </w:p>
        </w:tc>
        <w:tc>
          <w:tcPr>
            <w:tcW w:w="4720" w:type="dxa"/>
          </w:tcPr>
          <w:p w14:paraId="6B4DD7EC" w14:textId="77777777" w:rsidR="00D64B29" w:rsidRPr="00A95BDA" w:rsidRDefault="00D64B29" w:rsidP="001A775B">
            <w:pPr>
              <w:spacing w:line="380" w:lineRule="exact"/>
              <w:rPr>
                <w:color w:val="000000" w:themeColor="text1"/>
              </w:rPr>
            </w:pPr>
            <w:r w:rsidRPr="00A95BDA">
              <w:rPr>
                <w:rFonts w:hint="eastAsia"/>
                <w:color w:val="000000" w:themeColor="text1"/>
              </w:rPr>
              <w:t>区の事由による保守点検の増加</w:t>
            </w:r>
          </w:p>
        </w:tc>
        <w:tc>
          <w:tcPr>
            <w:tcW w:w="867" w:type="dxa"/>
            <w:vAlign w:val="center"/>
          </w:tcPr>
          <w:p w14:paraId="24616130" w14:textId="77777777" w:rsidR="00D64B29" w:rsidRPr="00A95BDA" w:rsidRDefault="00D64B29" w:rsidP="001A775B">
            <w:pPr>
              <w:spacing w:line="380" w:lineRule="exact"/>
              <w:jc w:val="center"/>
              <w:rPr>
                <w:color w:val="000000" w:themeColor="text1"/>
              </w:rPr>
            </w:pPr>
            <w:r w:rsidRPr="00A95BDA">
              <w:rPr>
                <w:rFonts w:hint="eastAsia"/>
                <w:color w:val="000000" w:themeColor="text1"/>
              </w:rPr>
              <w:t>○</w:t>
            </w:r>
          </w:p>
        </w:tc>
        <w:tc>
          <w:tcPr>
            <w:tcW w:w="842" w:type="dxa"/>
            <w:vAlign w:val="center"/>
          </w:tcPr>
          <w:p w14:paraId="46DA2A01" w14:textId="77777777" w:rsidR="00D64B29" w:rsidRPr="00A95BDA" w:rsidRDefault="00D64B29" w:rsidP="001A775B">
            <w:pPr>
              <w:spacing w:line="380" w:lineRule="exact"/>
              <w:jc w:val="center"/>
              <w:rPr>
                <w:color w:val="000000" w:themeColor="text1"/>
              </w:rPr>
            </w:pPr>
          </w:p>
        </w:tc>
      </w:tr>
      <w:tr w:rsidR="00A95BDA" w:rsidRPr="00A95BDA" w14:paraId="74AECAF4" w14:textId="77777777" w:rsidTr="00030A8E">
        <w:tc>
          <w:tcPr>
            <w:tcW w:w="457" w:type="dxa"/>
            <w:vMerge/>
          </w:tcPr>
          <w:p w14:paraId="676D9BCA" w14:textId="77777777" w:rsidR="00D64B29" w:rsidRPr="00A95BDA" w:rsidRDefault="00D64B29" w:rsidP="001A775B">
            <w:pPr>
              <w:spacing w:line="380" w:lineRule="exact"/>
              <w:rPr>
                <w:color w:val="000000" w:themeColor="text1"/>
              </w:rPr>
            </w:pPr>
          </w:p>
        </w:tc>
        <w:tc>
          <w:tcPr>
            <w:tcW w:w="1513" w:type="dxa"/>
            <w:vMerge/>
          </w:tcPr>
          <w:p w14:paraId="72FE8B11" w14:textId="77777777" w:rsidR="00D64B29" w:rsidRPr="00A95BDA" w:rsidRDefault="00D64B29" w:rsidP="001A775B">
            <w:pPr>
              <w:spacing w:line="380" w:lineRule="exact"/>
              <w:rPr>
                <w:color w:val="000000" w:themeColor="text1"/>
              </w:rPr>
            </w:pPr>
          </w:p>
        </w:tc>
        <w:tc>
          <w:tcPr>
            <w:tcW w:w="816" w:type="dxa"/>
            <w:vAlign w:val="center"/>
          </w:tcPr>
          <w:p w14:paraId="2A2A0097" w14:textId="77777777" w:rsidR="00D64B29" w:rsidRPr="00A95BDA" w:rsidRDefault="00D64B29" w:rsidP="001A775B">
            <w:pPr>
              <w:spacing w:line="380" w:lineRule="exact"/>
              <w:jc w:val="center"/>
              <w:rPr>
                <w:color w:val="000000" w:themeColor="text1"/>
              </w:rPr>
            </w:pPr>
            <w:r w:rsidRPr="00A95BDA">
              <w:rPr>
                <w:color w:val="000000" w:themeColor="text1"/>
              </w:rPr>
              <w:t>(2)</w:t>
            </w:r>
          </w:p>
        </w:tc>
        <w:tc>
          <w:tcPr>
            <w:tcW w:w="4720" w:type="dxa"/>
          </w:tcPr>
          <w:p w14:paraId="28656C9C" w14:textId="3C35318D" w:rsidR="00D64B29" w:rsidRPr="00A95BDA" w:rsidRDefault="00D64B29" w:rsidP="00A00B3E">
            <w:pPr>
              <w:spacing w:line="380" w:lineRule="exact"/>
              <w:rPr>
                <w:color w:val="000000" w:themeColor="text1"/>
              </w:rPr>
            </w:pPr>
            <w:r w:rsidRPr="00A95BDA">
              <w:rPr>
                <w:rFonts w:hint="eastAsia"/>
                <w:color w:val="000000" w:themeColor="text1"/>
              </w:rPr>
              <w:t>指定管理者の責め及び保守点検の不備による保守点検の増</w:t>
            </w:r>
            <w:r w:rsidR="00C75D4A" w:rsidRPr="00A95BDA">
              <w:rPr>
                <w:rFonts w:hint="eastAsia"/>
                <w:color w:val="000000" w:themeColor="text1"/>
              </w:rPr>
              <w:t>加</w:t>
            </w:r>
          </w:p>
        </w:tc>
        <w:tc>
          <w:tcPr>
            <w:tcW w:w="867" w:type="dxa"/>
            <w:vAlign w:val="center"/>
          </w:tcPr>
          <w:p w14:paraId="560468A6" w14:textId="77777777" w:rsidR="00D64B29" w:rsidRPr="00A95BDA" w:rsidRDefault="00D64B29" w:rsidP="001A775B">
            <w:pPr>
              <w:spacing w:line="380" w:lineRule="exact"/>
              <w:jc w:val="center"/>
              <w:rPr>
                <w:color w:val="000000" w:themeColor="text1"/>
              </w:rPr>
            </w:pPr>
          </w:p>
        </w:tc>
        <w:tc>
          <w:tcPr>
            <w:tcW w:w="842" w:type="dxa"/>
            <w:vAlign w:val="center"/>
          </w:tcPr>
          <w:p w14:paraId="022F8931" w14:textId="77777777" w:rsidR="00D64B29" w:rsidRPr="00A95BDA" w:rsidRDefault="00030A8E" w:rsidP="001A775B">
            <w:pPr>
              <w:spacing w:line="380" w:lineRule="exact"/>
              <w:jc w:val="center"/>
              <w:rPr>
                <w:color w:val="000000" w:themeColor="text1"/>
              </w:rPr>
            </w:pPr>
            <w:r w:rsidRPr="00A95BDA">
              <w:rPr>
                <w:rFonts w:hint="eastAsia"/>
                <w:color w:val="000000" w:themeColor="text1"/>
              </w:rPr>
              <w:t>○</w:t>
            </w:r>
          </w:p>
        </w:tc>
      </w:tr>
      <w:tr w:rsidR="00A95BDA" w:rsidRPr="00A95BDA" w14:paraId="603209A5" w14:textId="77777777" w:rsidTr="00030A8E">
        <w:tc>
          <w:tcPr>
            <w:tcW w:w="457" w:type="dxa"/>
            <w:vMerge w:val="restart"/>
            <w:vAlign w:val="center"/>
          </w:tcPr>
          <w:p w14:paraId="70ACEEA6" w14:textId="77777777" w:rsidR="00030A8E" w:rsidRPr="00A95BDA" w:rsidRDefault="00030A8E" w:rsidP="001A775B">
            <w:pPr>
              <w:spacing w:line="380" w:lineRule="exact"/>
              <w:jc w:val="center"/>
              <w:rPr>
                <w:color w:val="000000" w:themeColor="text1"/>
              </w:rPr>
            </w:pPr>
            <w:r w:rsidRPr="00A95BDA">
              <w:rPr>
                <w:color w:val="000000" w:themeColor="text1"/>
              </w:rPr>
              <w:t>14</w:t>
            </w:r>
          </w:p>
        </w:tc>
        <w:tc>
          <w:tcPr>
            <w:tcW w:w="1513" w:type="dxa"/>
            <w:vMerge w:val="restart"/>
            <w:vAlign w:val="center"/>
          </w:tcPr>
          <w:p w14:paraId="354C3863" w14:textId="77777777" w:rsidR="00030A8E" w:rsidRPr="00A95BDA" w:rsidRDefault="00030A8E" w:rsidP="001A775B">
            <w:pPr>
              <w:spacing w:line="380" w:lineRule="exact"/>
              <w:rPr>
                <w:color w:val="000000" w:themeColor="text1"/>
              </w:rPr>
            </w:pPr>
            <w:r w:rsidRPr="00A95BDA">
              <w:rPr>
                <w:rFonts w:hint="eastAsia"/>
                <w:color w:val="000000" w:themeColor="text1"/>
              </w:rPr>
              <w:t>第三者への</w:t>
            </w:r>
          </w:p>
          <w:p w14:paraId="481BFEF6" w14:textId="77777777" w:rsidR="00030A8E" w:rsidRPr="00A95BDA" w:rsidRDefault="00030A8E" w:rsidP="001A775B">
            <w:pPr>
              <w:spacing w:line="380" w:lineRule="exact"/>
              <w:rPr>
                <w:color w:val="000000" w:themeColor="text1"/>
              </w:rPr>
            </w:pPr>
            <w:r w:rsidRPr="00A95BDA">
              <w:rPr>
                <w:rFonts w:hint="eastAsia"/>
                <w:color w:val="000000" w:themeColor="text1"/>
              </w:rPr>
              <w:t>賠償</w:t>
            </w:r>
          </w:p>
        </w:tc>
        <w:tc>
          <w:tcPr>
            <w:tcW w:w="816" w:type="dxa"/>
            <w:vAlign w:val="center"/>
          </w:tcPr>
          <w:p w14:paraId="75110AC4" w14:textId="77777777" w:rsidR="00030A8E" w:rsidRPr="00A95BDA" w:rsidRDefault="00030A8E" w:rsidP="001A775B">
            <w:pPr>
              <w:spacing w:line="380" w:lineRule="exact"/>
              <w:jc w:val="center"/>
              <w:rPr>
                <w:color w:val="000000" w:themeColor="text1"/>
              </w:rPr>
            </w:pPr>
            <w:r w:rsidRPr="00A95BDA">
              <w:rPr>
                <w:color w:val="000000" w:themeColor="text1"/>
              </w:rPr>
              <w:t>(1)</w:t>
            </w:r>
          </w:p>
        </w:tc>
        <w:tc>
          <w:tcPr>
            <w:tcW w:w="4720" w:type="dxa"/>
          </w:tcPr>
          <w:p w14:paraId="29D6F485" w14:textId="77777777" w:rsidR="00030A8E" w:rsidRPr="00A95BDA" w:rsidRDefault="00030A8E" w:rsidP="00A00B3E">
            <w:pPr>
              <w:spacing w:line="380" w:lineRule="exact"/>
              <w:rPr>
                <w:color w:val="000000" w:themeColor="text1"/>
              </w:rPr>
            </w:pPr>
            <w:r w:rsidRPr="00A95BDA">
              <w:rPr>
                <w:rFonts w:hint="eastAsia"/>
                <w:color w:val="000000" w:themeColor="text1"/>
              </w:rPr>
              <w:t>指定管理者の責めに帰すべき事由により第三者に生じた損害</w:t>
            </w:r>
            <w:r w:rsidRPr="00A95BDA">
              <w:rPr>
                <w:color w:val="000000" w:themeColor="text1"/>
              </w:rPr>
              <w:t xml:space="preserve"> </w:t>
            </w:r>
          </w:p>
        </w:tc>
        <w:tc>
          <w:tcPr>
            <w:tcW w:w="867" w:type="dxa"/>
            <w:vAlign w:val="center"/>
          </w:tcPr>
          <w:p w14:paraId="366F5AC6" w14:textId="77777777" w:rsidR="00030A8E" w:rsidRPr="00A95BDA" w:rsidRDefault="00030A8E" w:rsidP="001A775B">
            <w:pPr>
              <w:spacing w:line="380" w:lineRule="exact"/>
              <w:jc w:val="center"/>
              <w:rPr>
                <w:color w:val="000000" w:themeColor="text1"/>
              </w:rPr>
            </w:pPr>
          </w:p>
        </w:tc>
        <w:tc>
          <w:tcPr>
            <w:tcW w:w="842" w:type="dxa"/>
            <w:vAlign w:val="center"/>
          </w:tcPr>
          <w:p w14:paraId="68FA2A34" w14:textId="77777777" w:rsidR="00030A8E" w:rsidRPr="00A95BDA" w:rsidRDefault="00030A8E" w:rsidP="001A775B">
            <w:pPr>
              <w:spacing w:line="380" w:lineRule="exact"/>
              <w:jc w:val="center"/>
              <w:rPr>
                <w:color w:val="000000" w:themeColor="text1"/>
              </w:rPr>
            </w:pPr>
            <w:r w:rsidRPr="00A95BDA">
              <w:rPr>
                <w:rFonts w:hint="eastAsia"/>
                <w:color w:val="000000" w:themeColor="text1"/>
              </w:rPr>
              <w:t>○</w:t>
            </w:r>
          </w:p>
        </w:tc>
      </w:tr>
      <w:tr w:rsidR="00A95BDA" w:rsidRPr="00A95BDA" w14:paraId="1DE56D49" w14:textId="77777777" w:rsidTr="00030A8E">
        <w:tc>
          <w:tcPr>
            <w:tcW w:w="457" w:type="dxa"/>
            <w:vMerge/>
          </w:tcPr>
          <w:p w14:paraId="7AA8E956" w14:textId="77777777" w:rsidR="00030A8E" w:rsidRPr="00A95BDA" w:rsidRDefault="00030A8E" w:rsidP="001A775B">
            <w:pPr>
              <w:spacing w:line="380" w:lineRule="exact"/>
              <w:rPr>
                <w:color w:val="000000" w:themeColor="text1"/>
              </w:rPr>
            </w:pPr>
          </w:p>
        </w:tc>
        <w:tc>
          <w:tcPr>
            <w:tcW w:w="1513" w:type="dxa"/>
            <w:vMerge/>
          </w:tcPr>
          <w:p w14:paraId="3D0C85BF" w14:textId="77777777" w:rsidR="00030A8E" w:rsidRPr="00A95BDA" w:rsidRDefault="00030A8E" w:rsidP="001A775B">
            <w:pPr>
              <w:spacing w:line="380" w:lineRule="exact"/>
              <w:rPr>
                <w:color w:val="000000" w:themeColor="text1"/>
              </w:rPr>
            </w:pPr>
          </w:p>
        </w:tc>
        <w:tc>
          <w:tcPr>
            <w:tcW w:w="816" w:type="dxa"/>
            <w:vAlign w:val="center"/>
          </w:tcPr>
          <w:p w14:paraId="2473D3D2" w14:textId="77777777" w:rsidR="00030A8E" w:rsidRPr="00A95BDA" w:rsidRDefault="00030A8E" w:rsidP="001A775B">
            <w:pPr>
              <w:spacing w:line="380" w:lineRule="exact"/>
              <w:jc w:val="center"/>
              <w:rPr>
                <w:color w:val="000000" w:themeColor="text1"/>
              </w:rPr>
            </w:pPr>
            <w:r w:rsidRPr="00A95BDA">
              <w:rPr>
                <w:color w:val="000000" w:themeColor="text1"/>
              </w:rPr>
              <w:t>(2)</w:t>
            </w:r>
          </w:p>
        </w:tc>
        <w:tc>
          <w:tcPr>
            <w:tcW w:w="4720" w:type="dxa"/>
          </w:tcPr>
          <w:p w14:paraId="0A91D431" w14:textId="77777777" w:rsidR="00030A8E" w:rsidRPr="00A95BDA" w:rsidRDefault="00030A8E" w:rsidP="001A775B">
            <w:pPr>
              <w:spacing w:line="380" w:lineRule="exact"/>
              <w:rPr>
                <w:color w:val="000000" w:themeColor="text1"/>
              </w:rPr>
            </w:pPr>
            <w:r w:rsidRPr="00A95BDA">
              <w:rPr>
                <w:rFonts w:hint="eastAsia"/>
                <w:color w:val="000000" w:themeColor="text1"/>
              </w:rPr>
              <w:t>上記以外の事由により第三者に生じた損害</w:t>
            </w:r>
          </w:p>
        </w:tc>
        <w:tc>
          <w:tcPr>
            <w:tcW w:w="867" w:type="dxa"/>
            <w:vAlign w:val="center"/>
          </w:tcPr>
          <w:p w14:paraId="1786186C" w14:textId="77777777" w:rsidR="00030A8E" w:rsidRPr="00A95BDA" w:rsidRDefault="00030A8E" w:rsidP="001A775B">
            <w:pPr>
              <w:spacing w:line="380" w:lineRule="exact"/>
              <w:jc w:val="center"/>
              <w:rPr>
                <w:color w:val="000000" w:themeColor="text1"/>
              </w:rPr>
            </w:pPr>
            <w:r w:rsidRPr="00A95BDA">
              <w:rPr>
                <w:rFonts w:hint="eastAsia"/>
                <w:color w:val="000000" w:themeColor="text1"/>
              </w:rPr>
              <w:t>○</w:t>
            </w:r>
          </w:p>
        </w:tc>
        <w:tc>
          <w:tcPr>
            <w:tcW w:w="842" w:type="dxa"/>
            <w:vAlign w:val="center"/>
          </w:tcPr>
          <w:p w14:paraId="0E6398B1" w14:textId="77777777" w:rsidR="00030A8E" w:rsidRPr="00A95BDA" w:rsidRDefault="00030A8E" w:rsidP="001A775B">
            <w:pPr>
              <w:spacing w:line="380" w:lineRule="exact"/>
              <w:jc w:val="center"/>
              <w:rPr>
                <w:color w:val="000000" w:themeColor="text1"/>
              </w:rPr>
            </w:pPr>
          </w:p>
        </w:tc>
      </w:tr>
      <w:tr w:rsidR="00A95BDA" w:rsidRPr="00A95BDA" w14:paraId="17824C92" w14:textId="77777777" w:rsidTr="00030A8E">
        <w:tc>
          <w:tcPr>
            <w:tcW w:w="457" w:type="dxa"/>
            <w:vMerge w:val="restart"/>
            <w:vAlign w:val="center"/>
          </w:tcPr>
          <w:p w14:paraId="059E38BA" w14:textId="77777777" w:rsidR="00030A8E" w:rsidRPr="00A95BDA" w:rsidRDefault="00030A8E" w:rsidP="001A775B">
            <w:pPr>
              <w:spacing w:line="380" w:lineRule="exact"/>
              <w:jc w:val="center"/>
              <w:rPr>
                <w:color w:val="000000" w:themeColor="text1"/>
              </w:rPr>
            </w:pPr>
            <w:r w:rsidRPr="00A95BDA">
              <w:rPr>
                <w:color w:val="000000" w:themeColor="text1"/>
              </w:rPr>
              <w:t>15</w:t>
            </w:r>
          </w:p>
        </w:tc>
        <w:tc>
          <w:tcPr>
            <w:tcW w:w="1513" w:type="dxa"/>
            <w:vMerge w:val="restart"/>
            <w:vAlign w:val="center"/>
          </w:tcPr>
          <w:p w14:paraId="01AE2053" w14:textId="761B00B3" w:rsidR="00030A8E" w:rsidRPr="00A95BDA" w:rsidRDefault="00030A8E" w:rsidP="00BA5E81">
            <w:pPr>
              <w:spacing w:line="380" w:lineRule="exact"/>
              <w:rPr>
                <w:color w:val="000000" w:themeColor="text1"/>
              </w:rPr>
            </w:pPr>
            <w:r w:rsidRPr="00A95BDA">
              <w:rPr>
                <w:rFonts w:hint="eastAsia"/>
                <w:color w:val="000000" w:themeColor="text1"/>
              </w:rPr>
              <w:t>セキュリティ</w:t>
            </w:r>
          </w:p>
        </w:tc>
        <w:tc>
          <w:tcPr>
            <w:tcW w:w="816" w:type="dxa"/>
            <w:vAlign w:val="center"/>
          </w:tcPr>
          <w:p w14:paraId="101AC907" w14:textId="77777777" w:rsidR="00030A8E" w:rsidRPr="00A95BDA" w:rsidRDefault="00030A8E" w:rsidP="001A775B">
            <w:pPr>
              <w:spacing w:line="380" w:lineRule="exact"/>
              <w:jc w:val="center"/>
              <w:rPr>
                <w:color w:val="000000" w:themeColor="text1"/>
              </w:rPr>
            </w:pPr>
            <w:r w:rsidRPr="00A95BDA">
              <w:rPr>
                <w:color w:val="000000" w:themeColor="text1"/>
              </w:rPr>
              <w:t>(1)</w:t>
            </w:r>
          </w:p>
        </w:tc>
        <w:tc>
          <w:tcPr>
            <w:tcW w:w="4720" w:type="dxa"/>
          </w:tcPr>
          <w:p w14:paraId="6E9EBFD9" w14:textId="77777777" w:rsidR="00030A8E" w:rsidRPr="00A95BDA" w:rsidRDefault="00030A8E" w:rsidP="001A775B">
            <w:pPr>
              <w:spacing w:line="380" w:lineRule="exact"/>
              <w:rPr>
                <w:color w:val="000000" w:themeColor="text1"/>
              </w:rPr>
            </w:pPr>
            <w:r w:rsidRPr="00A95BDA">
              <w:rPr>
                <w:rFonts w:hint="eastAsia"/>
                <w:color w:val="000000" w:themeColor="text1"/>
              </w:rPr>
              <w:t>指定管理者の警備不備による情報漏えい、</w:t>
            </w:r>
          </w:p>
          <w:p w14:paraId="5B32E26A" w14:textId="77777777" w:rsidR="00030A8E" w:rsidRPr="00A95BDA" w:rsidRDefault="00030A8E" w:rsidP="001A775B">
            <w:pPr>
              <w:spacing w:line="380" w:lineRule="exact"/>
              <w:rPr>
                <w:color w:val="000000" w:themeColor="text1"/>
              </w:rPr>
            </w:pPr>
            <w:r w:rsidRPr="00A95BDA">
              <w:rPr>
                <w:rFonts w:hint="eastAsia"/>
                <w:color w:val="000000" w:themeColor="text1"/>
              </w:rPr>
              <w:t>犯罪発生等</w:t>
            </w:r>
          </w:p>
        </w:tc>
        <w:tc>
          <w:tcPr>
            <w:tcW w:w="867" w:type="dxa"/>
            <w:vAlign w:val="center"/>
          </w:tcPr>
          <w:p w14:paraId="4A24DCA4" w14:textId="77777777" w:rsidR="00030A8E" w:rsidRPr="00A95BDA" w:rsidRDefault="00030A8E" w:rsidP="001A775B">
            <w:pPr>
              <w:spacing w:line="380" w:lineRule="exact"/>
              <w:jc w:val="center"/>
              <w:rPr>
                <w:color w:val="000000" w:themeColor="text1"/>
              </w:rPr>
            </w:pPr>
          </w:p>
        </w:tc>
        <w:tc>
          <w:tcPr>
            <w:tcW w:w="842" w:type="dxa"/>
            <w:vAlign w:val="center"/>
          </w:tcPr>
          <w:p w14:paraId="03315B25" w14:textId="77777777" w:rsidR="00030A8E" w:rsidRPr="00A95BDA" w:rsidRDefault="00030A8E" w:rsidP="001A775B">
            <w:pPr>
              <w:spacing w:line="380" w:lineRule="exact"/>
              <w:jc w:val="center"/>
              <w:rPr>
                <w:color w:val="000000" w:themeColor="text1"/>
              </w:rPr>
            </w:pPr>
            <w:r w:rsidRPr="00A95BDA">
              <w:rPr>
                <w:rFonts w:hint="eastAsia"/>
                <w:color w:val="000000" w:themeColor="text1"/>
              </w:rPr>
              <w:t>○</w:t>
            </w:r>
          </w:p>
        </w:tc>
      </w:tr>
      <w:tr w:rsidR="00A95BDA" w:rsidRPr="00A95BDA" w14:paraId="2F36B175" w14:textId="77777777" w:rsidTr="00030A8E">
        <w:tc>
          <w:tcPr>
            <w:tcW w:w="457" w:type="dxa"/>
            <w:vMerge/>
          </w:tcPr>
          <w:p w14:paraId="7CC0445F" w14:textId="77777777" w:rsidR="00030A8E" w:rsidRPr="00A95BDA" w:rsidRDefault="00030A8E" w:rsidP="001A775B">
            <w:pPr>
              <w:spacing w:line="380" w:lineRule="exact"/>
              <w:rPr>
                <w:color w:val="000000" w:themeColor="text1"/>
              </w:rPr>
            </w:pPr>
          </w:p>
        </w:tc>
        <w:tc>
          <w:tcPr>
            <w:tcW w:w="1513" w:type="dxa"/>
            <w:vMerge/>
          </w:tcPr>
          <w:p w14:paraId="770BDE5B" w14:textId="77777777" w:rsidR="00030A8E" w:rsidRPr="00A95BDA" w:rsidRDefault="00030A8E" w:rsidP="001A775B">
            <w:pPr>
              <w:spacing w:line="380" w:lineRule="exact"/>
              <w:rPr>
                <w:color w:val="000000" w:themeColor="text1"/>
              </w:rPr>
            </w:pPr>
          </w:p>
        </w:tc>
        <w:tc>
          <w:tcPr>
            <w:tcW w:w="816" w:type="dxa"/>
            <w:vAlign w:val="center"/>
          </w:tcPr>
          <w:p w14:paraId="1D5E2DFD" w14:textId="77777777" w:rsidR="00030A8E" w:rsidRPr="00A95BDA" w:rsidRDefault="00030A8E" w:rsidP="001A775B">
            <w:pPr>
              <w:spacing w:line="380" w:lineRule="exact"/>
              <w:jc w:val="center"/>
              <w:rPr>
                <w:color w:val="000000" w:themeColor="text1"/>
              </w:rPr>
            </w:pPr>
            <w:r w:rsidRPr="00A95BDA">
              <w:rPr>
                <w:rFonts w:hint="eastAsia"/>
                <w:color w:val="000000" w:themeColor="text1"/>
              </w:rPr>
              <w:t>（</w:t>
            </w:r>
            <w:r w:rsidRPr="00A95BDA">
              <w:rPr>
                <w:color w:val="000000" w:themeColor="text1"/>
              </w:rPr>
              <w:t>2</w:t>
            </w:r>
            <w:r w:rsidRPr="00A95BDA">
              <w:rPr>
                <w:rFonts w:hint="eastAsia"/>
                <w:color w:val="000000" w:themeColor="text1"/>
              </w:rPr>
              <w:t>）</w:t>
            </w:r>
          </w:p>
        </w:tc>
        <w:tc>
          <w:tcPr>
            <w:tcW w:w="4720" w:type="dxa"/>
          </w:tcPr>
          <w:p w14:paraId="41171029" w14:textId="77777777" w:rsidR="00030A8E" w:rsidRPr="00A95BDA" w:rsidRDefault="00030A8E" w:rsidP="001A775B">
            <w:pPr>
              <w:spacing w:line="380" w:lineRule="exact"/>
              <w:rPr>
                <w:color w:val="000000" w:themeColor="text1"/>
              </w:rPr>
            </w:pPr>
            <w:r w:rsidRPr="00A95BDA">
              <w:rPr>
                <w:rFonts w:hint="eastAsia"/>
                <w:color w:val="000000" w:themeColor="text1"/>
              </w:rPr>
              <w:t>上記以外の事由による情報漏えい、犯罪発</w:t>
            </w:r>
          </w:p>
          <w:p w14:paraId="2CD3D926" w14:textId="77777777" w:rsidR="00030A8E" w:rsidRPr="00A95BDA" w:rsidRDefault="00030A8E" w:rsidP="001A775B">
            <w:pPr>
              <w:spacing w:line="380" w:lineRule="exact"/>
              <w:rPr>
                <w:color w:val="000000" w:themeColor="text1"/>
              </w:rPr>
            </w:pPr>
            <w:r w:rsidRPr="00A95BDA">
              <w:rPr>
                <w:rFonts w:hint="eastAsia"/>
                <w:color w:val="000000" w:themeColor="text1"/>
              </w:rPr>
              <w:t>生等</w:t>
            </w:r>
          </w:p>
        </w:tc>
        <w:tc>
          <w:tcPr>
            <w:tcW w:w="867" w:type="dxa"/>
            <w:vAlign w:val="center"/>
          </w:tcPr>
          <w:p w14:paraId="563E61FE" w14:textId="77777777" w:rsidR="00030A8E" w:rsidRPr="00A95BDA" w:rsidRDefault="00030A8E" w:rsidP="001A775B">
            <w:pPr>
              <w:spacing w:line="380" w:lineRule="exact"/>
              <w:jc w:val="center"/>
              <w:rPr>
                <w:color w:val="000000" w:themeColor="text1"/>
              </w:rPr>
            </w:pPr>
            <w:r w:rsidRPr="00A95BDA">
              <w:rPr>
                <w:rFonts w:hint="eastAsia"/>
                <w:color w:val="000000" w:themeColor="text1"/>
              </w:rPr>
              <w:t>○</w:t>
            </w:r>
          </w:p>
        </w:tc>
        <w:tc>
          <w:tcPr>
            <w:tcW w:w="842" w:type="dxa"/>
            <w:vAlign w:val="center"/>
          </w:tcPr>
          <w:p w14:paraId="32422949" w14:textId="77777777" w:rsidR="00030A8E" w:rsidRPr="00A95BDA" w:rsidRDefault="00030A8E" w:rsidP="001A775B">
            <w:pPr>
              <w:spacing w:line="380" w:lineRule="exact"/>
              <w:jc w:val="center"/>
              <w:rPr>
                <w:color w:val="000000" w:themeColor="text1"/>
              </w:rPr>
            </w:pPr>
          </w:p>
        </w:tc>
      </w:tr>
      <w:tr w:rsidR="00A95BDA" w:rsidRPr="00A95BDA" w14:paraId="4EC347BE" w14:textId="77777777" w:rsidTr="00030A8E">
        <w:tc>
          <w:tcPr>
            <w:tcW w:w="457" w:type="dxa"/>
            <w:vAlign w:val="center"/>
          </w:tcPr>
          <w:p w14:paraId="6042AA79" w14:textId="77777777" w:rsidR="00030A8E" w:rsidRPr="00A95BDA" w:rsidRDefault="00030A8E" w:rsidP="001A775B">
            <w:pPr>
              <w:spacing w:line="380" w:lineRule="exact"/>
              <w:jc w:val="center"/>
              <w:rPr>
                <w:color w:val="000000" w:themeColor="text1"/>
              </w:rPr>
            </w:pPr>
            <w:r w:rsidRPr="00A95BDA">
              <w:rPr>
                <w:color w:val="000000" w:themeColor="text1"/>
              </w:rPr>
              <w:t>16</w:t>
            </w:r>
          </w:p>
        </w:tc>
        <w:tc>
          <w:tcPr>
            <w:tcW w:w="1513" w:type="dxa"/>
            <w:vAlign w:val="center"/>
          </w:tcPr>
          <w:p w14:paraId="306B4E13" w14:textId="0A2EFF0A" w:rsidR="00030A8E" w:rsidRPr="00421247" w:rsidRDefault="008D74A1">
            <w:pPr>
              <w:spacing w:line="380" w:lineRule="exact"/>
              <w:rPr>
                <w:color w:val="000000" w:themeColor="text1"/>
              </w:rPr>
            </w:pPr>
            <w:r w:rsidRPr="00421247">
              <w:rPr>
                <w:rFonts w:hint="eastAsia"/>
                <w:color w:val="000000" w:themeColor="text1"/>
              </w:rPr>
              <w:t>家賃</w:t>
            </w:r>
            <w:r w:rsidR="00030A8E" w:rsidRPr="00421247">
              <w:rPr>
                <w:rFonts w:hint="eastAsia"/>
                <w:color w:val="000000" w:themeColor="text1"/>
              </w:rPr>
              <w:t>等の管理</w:t>
            </w:r>
          </w:p>
        </w:tc>
        <w:tc>
          <w:tcPr>
            <w:tcW w:w="816" w:type="dxa"/>
            <w:vAlign w:val="center"/>
          </w:tcPr>
          <w:p w14:paraId="1F9F0B24" w14:textId="77777777" w:rsidR="00030A8E" w:rsidRPr="00421247" w:rsidRDefault="00030A8E" w:rsidP="001A775B">
            <w:pPr>
              <w:spacing w:line="380" w:lineRule="exact"/>
              <w:jc w:val="center"/>
              <w:rPr>
                <w:color w:val="000000" w:themeColor="text1"/>
              </w:rPr>
            </w:pPr>
            <w:r w:rsidRPr="00421247">
              <w:rPr>
                <w:color w:val="000000" w:themeColor="text1"/>
              </w:rPr>
              <w:t>(1)</w:t>
            </w:r>
          </w:p>
        </w:tc>
        <w:tc>
          <w:tcPr>
            <w:tcW w:w="4720" w:type="dxa"/>
          </w:tcPr>
          <w:p w14:paraId="3940DDCD" w14:textId="6589E96A" w:rsidR="00030A8E" w:rsidRPr="00421247" w:rsidRDefault="00E875F5">
            <w:pPr>
              <w:spacing w:line="380" w:lineRule="exact"/>
              <w:rPr>
                <w:color w:val="000000" w:themeColor="text1"/>
              </w:rPr>
            </w:pPr>
            <w:r>
              <w:rPr>
                <w:rFonts w:hint="eastAsia"/>
                <w:color w:val="000000" w:themeColor="text1"/>
              </w:rPr>
              <w:t>利用者</w:t>
            </w:r>
            <w:r w:rsidR="00030A8E" w:rsidRPr="00421247">
              <w:rPr>
                <w:rFonts w:hint="eastAsia"/>
                <w:color w:val="000000" w:themeColor="text1"/>
              </w:rPr>
              <w:t>から徴収又は収納した</w:t>
            </w:r>
            <w:r w:rsidR="008D74A1" w:rsidRPr="00421247">
              <w:rPr>
                <w:rFonts w:hint="eastAsia"/>
                <w:color w:val="000000" w:themeColor="text1"/>
              </w:rPr>
              <w:t>家賃等</w:t>
            </w:r>
            <w:r w:rsidR="00030A8E" w:rsidRPr="00421247">
              <w:rPr>
                <w:rFonts w:hint="eastAsia"/>
                <w:color w:val="000000" w:themeColor="text1"/>
              </w:rPr>
              <w:t>、事業に伴う金銭の盗難・紛失</w:t>
            </w:r>
          </w:p>
        </w:tc>
        <w:tc>
          <w:tcPr>
            <w:tcW w:w="867" w:type="dxa"/>
          </w:tcPr>
          <w:p w14:paraId="0889CFA0" w14:textId="77777777" w:rsidR="00030A8E" w:rsidRPr="00A95BDA" w:rsidRDefault="00030A8E" w:rsidP="001A775B">
            <w:pPr>
              <w:spacing w:line="380" w:lineRule="exact"/>
              <w:rPr>
                <w:color w:val="000000" w:themeColor="text1"/>
              </w:rPr>
            </w:pPr>
          </w:p>
        </w:tc>
        <w:tc>
          <w:tcPr>
            <w:tcW w:w="842" w:type="dxa"/>
            <w:vAlign w:val="center"/>
          </w:tcPr>
          <w:p w14:paraId="29EEF1E9" w14:textId="77777777" w:rsidR="00030A8E" w:rsidRPr="00A95BDA" w:rsidRDefault="00030A8E" w:rsidP="001A775B">
            <w:pPr>
              <w:spacing w:line="380" w:lineRule="exact"/>
              <w:jc w:val="center"/>
              <w:rPr>
                <w:color w:val="000000" w:themeColor="text1"/>
              </w:rPr>
            </w:pPr>
            <w:r w:rsidRPr="00A95BDA">
              <w:rPr>
                <w:rFonts w:hint="eastAsia"/>
                <w:color w:val="000000" w:themeColor="text1"/>
              </w:rPr>
              <w:t>○</w:t>
            </w:r>
          </w:p>
        </w:tc>
      </w:tr>
      <w:tr w:rsidR="00A95BDA" w:rsidRPr="00A95BDA" w14:paraId="2EA537E6" w14:textId="77777777" w:rsidTr="00030A8E">
        <w:tc>
          <w:tcPr>
            <w:tcW w:w="457" w:type="dxa"/>
            <w:vMerge w:val="restart"/>
            <w:vAlign w:val="center"/>
          </w:tcPr>
          <w:p w14:paraId="34A42488" w14:textId="77777777" w:rsidR="00030A8E" w:rsidRPr="00A95BDA" w:rsidRDefault="00030A8E" w:rsidP="001A775B">
            <w:pPr>
              <w:spacing w:line="380" w:lineRule="exact"/>
              <w:jc w:val="center"/>
              <w:rPr>
                <w:color w:val="000000" w:themeColor="text1"/>
              </w:rPr>
            </w:pPr>
            <w:r w:rsidRPr="00A95BDA">
              <w:rPr>
                <w:color w:val="000000" w:themeColor="text1"/>
              </w:rPr>
              <w:t>17</w:t>
            </w:r>
          </w:p>
        </w:tc>
        <w:tc>
          <w:tcPr>
            <w:tcW w:w="1513" w:type="dxa"/>
            <w:vMerge w:val="restart"/>
            <w:vAlign w:val="center"/>
          </w:tcPr>
          <w:p w14:paraId="181A4D73" w14:textId="77777777" w:rsidR="00030A8E" w:rsidRPr="00A95BDA" w:rsidRDefault="00030A8E" w:rsidP="001A775B">
            <w:pPr>
              <w:spacing w:line="380" w:lineRule="exact"/>
              <w:rPr>
                <w:color w:val="000000" w:themeColor="text1"/>
              </w:rPr>
            </w:pPr>
            <w:r w:rsidRPr="00A95BDA">
              <w:rPr>
                <w:rFonts w:hint="eastAsia"/>
                <w:color w:val="000000" w:themeColor="text1"/>
              </w:rPr>
              <w:t>指定期間の</w:t>
            </w:r>
          </w:p>
          <w:p w14:paraId="4419F8AA" w14:textId="77777777" w:rsidR="00030A8E" w:rsidRPr="00A95BDA" w:rsidRDefault="00030A8E" w:rsidP="001A775B">
            <w:pPr>
              <w:spacing w:line="380" w:lineRule="exact"/>
              <w:rPr>
                <w:color w:val="000000" w:themeColor="text1"/>
              </w:rPr>
            </w:pPr>
            <w:r w:rsidRPr="00A95BDA">
              <w:rPr>
                <w:rFonts w:hint="eastAsia"/>
                <w:color w:val="000000" w:themeColor="text1"/>
              </w:rPr>
              <w:t>終了</w:t>
            </w:r>
          </w:p>
        </w:tc>
        <w:tc>
          <w:tcPr>
            <w:tcW w:w="816" w:type="dxa"/>
            <w:vAlign w:val="center"/>
          </w:tcPr>
          <w:p w14:paraId="33655AF7" w14:textId="77777777" w:rsidR="00030A8E" w:rsidRPr="00A95BDA" w:rsidRDefault="00030A8E" w:rsidP="001A775B">
            <w:pPr>
              <w:spacing w:line="380" w:lineRule="exact"/>
              <w:jc w:val="center"/>
              <w:rPr>
                <w:color w:val="000000" w:themeColor="text1"/>
              </w:rPr>
            </w:pPr>
            <w:r w:rsidRPr="00A95BDA">
              <w:rPr>
                <w:color w:val="000000" w:themeColor="text1"/>
              </w:rPr>
              <w:t>(1)</w:t>
            </w:r>
          </w:p>
        </w:tc>
        <w:tc>
          <w:tcPr>
            <w:tcW w:w="4720" w:type="dxa"/>
          </w:tcPr>
          <w:p w14:paraId="525F7AF7" w14:textId="77777777" w:rsidR="00030A8E" w:rsidRPr="00A95BDA" w:rsidRDefault="00030A8E" w:rsidP="001A775B">
            <w:pPr>
              <w:spacing w:line="380" w:lineRule="exact"/>
              <w:rPr>
                <w:color w:val="000000" w:themeColor="text1"/>
              </w:rPr>
            </w:pPr>
            <w:r w:rsidRPr="00A95BDA">
              <w:rPr>
                <w:rFonts w:hint="eastAsia"/>
                <w:color w:val="000000" w:themeColor="text1"/>
              </w:rPr>
              <w:t>指定期間終了の場合（指定期間の満了以前</w:t>
            </w:r>
          </w:p>
          <w:p w14:paraId="33FD2947" w14:textId="77777777" w:rsidR="00030A8E" w:rsidRPr="00A95BDA" w:rsidRDefault="00030A8E" w:rsidP="001A775B">
            <w:pPr>
              <w:spacing w:line="380" w:lineRule="exact"/>
              <w:rPr>
                <w:color w:val="000000" w:themeColor="text1"/>
              </w:rPr>
            </w:pPr>
            <w:r w:rsidRPr="00A95BDA">
              <w:rPr>
                <w:rFonts w:hint="eastAsia"/>
                <w:color w:val="000000" w:themeColor="text1"/>
              </w:rPr>
              <w:t>の取消し等による場合を含む。）における</w:t>
            </w:r>
          </w:p>
          <w:p w14:paraId="12255094" w14:textId="77777777" w:rsidR="00030A8E" w:rsidRPr="00A95BDA" w:rsidRDefault="00030A8E" w:rsidP="001A775B">
            <w:pPr>
              <w:spacing w:line="380" w:lineRule="exact"/>
              <w:rPr>
                <w:color w:val="000000" w:themeColor="text1"/>
              </w:rPr>
            </w:pPr>
            <w:r w:rsidRPr="00A95BDA">
              <w:rPr>
                <w:rFonts w:hint="eastAsia"/>
                <w:color w:val="000000" w:themeColor="text1"/>
              </w:rPr>
              <w:t>区又は区が指定するものに対する業務の引継ぎに要する費用</w:t>
            </w:r>
            <w:r w:rsidRPr="00A95BDA">
              <w:rPr>
                <w:color w:val="000000" w:themeColor="text1"/>
              </w:rPr>
              <w:t xml:space="preserve"> </w:t>
            </w:r>
          </w:p>
        </w:tc>
        <w:tc>
          <w:tcPr>
            <w:tcW w:w="867" w:type="dxa"/>
            <w:vAlign w:val="center"/>
          </w:tcPr>
          <w:p w14:paraId="3C90F1B1" w14:textId="77777777" w:rsidR="00030A8E" w:rsidRPr="00A95BDA" w:rsidRDefault="00030A8E" w:rsidP="001A775B">
            <w:pPr>
              <w:spacing w:line="380" w:lineRule="exact"/>
              <w:jc w:val="center"/>
              <w:rPr>
                <w:color w:val="000000" w:themeColor="text1"/>
              </w:rPr>
            </w:pPr>
          </w:p>
        </w:tc>
        <w:tc>
          <w:tcPr>
            <w:tcW w:w="842" w:type="dxa"/>
            <w:vAlign w:val="center"/>
          </w:tcPr>
          <w:p w14:paraId="1F94E86C" w14:textId="77777777" w:rsidR="00030A8E" w:rsidRPr="00A95BDA" w:rsidRDefault="00030A8E" w:rsidP="001A775B">
            <w:pPr>
              <w:spacing w:line="380" w:lineRule="exact"/>
              <w:jc w:val="center"/>
              <w:rPr>
                <w:color w:val="000000" w:themeColor="text1"/>
              </w:rPr>
            </w:pPr>
            <w:r w:rsidRPr="00A95BDA">
              <w:rPr>
                <w:rFonts w:hint="eastAsia"/>
                <w:color w:val="000000" w:themeColor="text1"/>
              </w:rPr>
              <w:t>○</w:t>
            </w:r>
          </w:p>
        </w:tc>
      </w:tr>
      <w:tr w:rsidR="00A95BDA" w:rsidRPr="00A95BDA" w14:paraId="182773A0" w14:textId="77777777" w:rsidTr="00030A8E">
        <w:tc>
          <w:tcPr>
            <w:tcW w:w="457" w:type="dxa"/>
            <w:vMerge/>
          </w:tcPr>
          <w:p w14:paraId="135E4308" w14:textId="77777777" w:rsidR="00030A8E" w:rsidRPr="00A95BDA" w:rsidRDefault="00030A8E" w:rsidP="001A775B">
            <w:pPr>
              <w:spacing w:line="380" w:lineRule="exact"/>
              <w:rPr>
                <w:color w:val="000000" w:themeColor="text1"/>
              </w:rPr>
            </w:pPr>
          </w:p>
        </w:tc>
        <w:tc>
          <w:tcPr>
            <w:tcW w:w="1513" w:type="dxa"/>
            <w:vMerge/>
          </w:tcPr>
          <w:p w14:paraId="223E4088" w14:textId="77777777" w:rsidR="00030A8E" w:rsidRPr="00A95BDA" w:rsidRDefault="00030A8E" w:rsidP="001A775B">
            <w:pPr>
              <w:spacing w:line="380" w:lineRule="exact"/>
              <w:rPr>
                <w:color w:val="000000" w:themeColor="text1"/>
              </w:rPr>
            </w:pPr>
          </w:p>
        </w:tc>
        <w:tc>
          <w:tcPr>
            <w:tcW w:w="816" w:type="dxa"/>
            <w:vAlign w:val="center"/>
          </w:tcPr>
          <w:p w14:paraId="493E64D7" w14:textId="77777777" w:rsidR="00030A8E" w:rsidRPr="00A95BDA" w:rsidRDefault="00030A8E" w:rsidP="001A775B">
            <w:pPr>
              <w:spacing w:line="380" w:lineRule="exact"/>
              <w:jc w:val="center"/>
              <w:rPr>
                <w:color w:val="000000" w:themeColor="text1"/>
              </w:rPr>
            </w:pPr>
            <w:r w:rsidRPr="00A95BDA">
              <w:rPr>
                <w:color w:val="000000" w:themeColor="text1"/>
              </w:rPr>
              <w:t>(2)</w:t>
            </w:r>
          </w:p>
        </w:tc>
        <w:tc>
          <w:tcPr>
            <w:tcW w:w="4720" w:type="dxa"/>
          </w:tcPr>
          <w:p w14:paraId="79AF7839" w14:textId="77777777" w:rsidR="00030A8E" w:rsidRPr="00A95BDA" w:rsidRDefault="00030A8E" w:rsidP="001A775B">
            <w:pPr>
              <w:spacing w:line="380" w:lineRule="exact"/>
              <w:rPr>
                <w:color w:val="000000" w:themeColor="text1"/>
              </w:rPr>
            </w:pPr>
            <w:r w:rsidRPr="00A95BDA">
              <w:rPr>
                <w:rFonts w:hint="eastAsia"/>
                <w:color w:val="000000" w:themeColor="text1"/>
              </w:rPr>
              <w:t>指定期間終了の場合（指定期間の満了以前</w:t>
            </w:r>
          </w:p>
          <w:p w14:paraId="5BA42707" w14:textId="77777777" w:rsidR="00030A8E" w:rsidRPr="00A95BDA" w:rsidRDefault="00030A8E" w:rsidP="001A775B">
            <w:pPr>
              <w:spacing w:line="380" w:lineRule="exact"/>
              <w:rPr>
                <w:color w:val="000000" w:themeColor="text1"/>
              </w:rPr>
            </w:pPr>
            <w:r w:rsidRPr="00A95BDA">
              <w:rPr>
                <w:rFonts w:hint="eastAsia"/>
                <w:color w:val="000000" w:themeColor="text1"/>
              </w:rPr>
              <w:t>の取消し等による場合を含む。）における</w:t>
            </w:r>
          </w:p>
          <w:p w14:paraId="437A2F5A" w14:textId="77777777" w:rsidR="00030A8E" w:rsidRPr="00A95BDA" w:rsidRDefault="00030A8E" w:rsidP="001A775B">
            <w:pPr>
              <w:spacing w:line="380" w:lineRule="exact"/>
              <w:rPr>
                <w:color w:val="000000" w:themeColor="text1"/>
              </w:rPr>
            </w:pPr>
            <w:r w:rsidRPr="00A95BDA">
              <w:rPr>
                <w:rFonts w:hint="eastAsia"/>
                <w:color w:val="000000" w:themeColor="text1"/>
              </w:rPr>
              <w:lastRenderedPageBreak/>
              <w:t>原状復帰に要する費用</w:t>
            </w:r>
            <w:r w:rsidRPr="00A95BDA">
              <w:rPr>
                <w:color w:val="000000" w:themeColor="text1"/>
              </w:rPr>
              <w:t xml:space="preserve"> </w:t>
            </w:r>
          </w:p>
        </w:tc>
        <w:tc>
          <w:tcPr>
            <w:tcW w:w="867" w:type="dxa"/>
            <w:vAlign w:val="center"/>
          </w:tcPr>
          <w:p w14:paraId="41777A8B" w14:textId="77777777" w:rsidR="00030A8E" w:rsidRPr="00A95BDA" w:rsidRDefault="00030A8E" w:rsidP="001A775B">
            <w:pPr>
              <w:spacing w:line="380" w:lineRule="exact"/>
              <w:jc w:val="center"/>
              <w:rPr>
                <w:color w:val="000000" w:themeColor="text1"/>
              </w:rPr>
            </w:pPr>
          </w:p>
        </w:tc>
        <w:tc>
          <w:tcPr>
            <w:tcW w:w="842" w:type="dxa"/>
            <w:vAlign w:val="center"/>
          </w:tcPr>
          <w:p w14:paraId="1FA50116" w14:textId="77777777" w:rsidR="00030A8E" w:rsidRPr="00A95BDA" w:rsidRDefault="00030A8E" w:rsidP="001A775B">
            <w:pPr>
              <w:spacing w:line="380" w:lineRule="exact"/>
              <w:jc w:val="center"/>
              <w:rPr>
                <w:color w:val="000000" w:themeColor="text1"/>
              </w:rPr>
            </w:pPr>
            <w:r w:rsidRPr="00A95BDA">
              <w:rPr>
                <w:rFonts w:hint="eastAsia"/>
                <w:color w:val="000000" w:themeColor="text1"/>
              </w:rPr>
              <w:t>○</w:t>
            </w:r>
          </w:p>
        </w:tc>
      </w:tr>
    </w:tbl>
    <w:p w14:paraId="3C8B714E" w14:textId="60CA4EEB" w:rsidR="00623697" w:rsidRPr="00623697" w:rsidRDefault="008A0570" w:rsidP="00623697">
      <w:pPr>
        <w:rPr>
          <w:color w:val="000000" w:themeColor="text1"/>
        </w:rPr>
      </w:pPr>
      <w:r w:rsidRPr="00A95BDA">
        <w:rPr>
          <w:rFonts w:hint="eastAsia"/>
          <w:color w:val="000000" w:themeColor="text1"/>
        </w:rPr>
        <w:t>※</w:t>
      </w:r>
      <w:r w:rsidR="00623697" w:rsidRPr="00623697">
        <w:rPr>
          <w:rFonts w:hint="eastAsia"/>
          <w:color w:val="000000" w:themeColor="text1"/>
        </w:rPr>
        <w:t>（備考）</w:t>
      </w:r>
      <w:r w:rsidR="00623697" w:rsidRPr="00623697">
        <w:rPr>
          <w:color w:val="000000" w:themeColor="text1"/>
        </w:rPr>
        <w:t xml:space="preserve"> </w:t>
      </w:r>
    </w:p>
    <w:p w14:paraId="4C868F4F" w14:textId="77777777" w:rsidR="00623697" w:rsidRPr="00623697" w:rsidRDefault="00623697" w:rsidP="00623697">
      <w:pPr>
        <w:rPr>
          <w:color w:val="000000" w:themeColor="text1"/>
        </w:rPr>
      </w:pPr>
      <w:r w:rsidRPr="00623697">
        <w:rPr>
          <w:rFonts w:hint="eastAsia"/>
          <w:color w:val="000000" w:themeColor="text1"/>
        </w:rPr>
        <w:t>２</w:t>
      </w:r>
      <w:r w:rsidRPr="00623697">
        <w:rPr>
          <w:color w:val="000000" w:themeColor="text1"/>
        </w:rPr>
        <w:t>-(1)</w:t>
      </w:r>
      <w:r w:rsidR="00B00341">
        <w:rPr>
          <w:color w:val="000000" w:themeColor="text1"/>
        </w:rPr>
        <w:t xml:space="preserve"> </w:t>
      </w:r>
      <w:r w:rsidR="00152D3A">
        <w:rPr>
          <w:rFonts w:hint="eastAsia"/>
          <w:color w:val="000000" w:themeColor="text1"/>
        </w:rPr>
        <w:t>消</w:t>
      </w:r>
      <w:r w:rsidRPr="00623697">
        <w:rPr>
          <w:rFonts w:hint="eastAsia"/>
          <w:color w:val="000000" w:themeColor="text1"/>
        </w:rPr>
        <w:t>費税率の変更を想定した規定です。</w:t>
      </w:r>
      <w:r w:rsidRPr="00623697">
        <w:rPr>
          <w:color w:val="000000" w:themeColor="text1"/>
        </w:rPr>
        <w:t xml:space="preserve"> </w:t>
      </w:r>
    </w:p>
    <w:p w14:paraId="39CF09B0" w14:textId="42068A05" w:rsidR="00B00341" w:rsidRDefault="00623697" w:rsidP="00BA5E81">
      <w:pPr>
        <w:ind w:left="720" w:hangingChars="300" w:hanging="720"/>
        <w:rPr>
          <w:color w:val="000000" w:themeColor="text1"/>
        </w:rPr>
      </w:pPr>
      <w:r w:rsidRPr="00623697">
        <w:rPr>
          <w:rFonts w:hint="eastAsia"/>
          <w:color w:val="000000" w:themeColor="text1"/>
        </w:rPr>
        <w:t>２</w:t>
      </w:r>
      <w:r w:rsidRPr="00623697">
        <w:rPr>
          <w:color w:val="000000" w:themeColor="text1"/>
        </w:rPr>
        <w:t>-(2)</w:t>
      </w:r>
      <w:r w:rsidR="00B00341">
        <w:rPr>
          <w:color w:val="000000" w:themeColor="text1"/>
        </w:rPr>
        <w:t xml:space="preserve"> </w:t>
      </w:r>
      <w:r w:rsidRPr="00623697">
        <w:rPr>
          <w:rFonts w:hint="eastAsia"/>
          <w:color w:val="000000" w:themeColor="text1"/>
        </w:rPr>
        <w:t>収益関係税、外形標準課税など指定管理者自身に影響を及ぼす税制の変更を想定した規定です。</w:t>
      </w:r>
      <w:r w:rsidRPr="00623697">
        <w:rPr>
          <w:color w:val="000000" w:themeColor="text1"/>
        </w:rPr>
        <w:t xml:space="preserve"> </w:t>
      </w:r>
    </w:p>
    <w:p w14:paraId="56B37230" w14:textId="77777777" w:rsidR="00B00341" w:rsidRDefault="00B00341" w:rsidP="00623697">
      <w:pPr>
        <w:rPr>
          <w:color w:val="000000" w:themeColor="text1"/>
        </w:rPr>
      </w:pPr>
    </w:p>
    <w:p w14:paraId="3D307FB1" w14:textId="77777777" w:rsidR="00623697" w:rsidRPr="00B00341" w:rsidRDefault="00623697" w:rsidP="00623697">
      <w:pPr>
        <w:rPr>
          <w:color w:val="000000" w:themeColor="text1"/>
        </w:rPr>
      </w:pPr>
      <w:r w:rsidRPr="00623697">
        <w:rPr>
          <w:rFonts w:hint="eastAsia"/>
          <w:color w:val="000000" w:themeColor="text1"/>
        </w:rPr>
        <w:t>６</w:t>
      </w:r>
      <w:r w:rsidR="00B00341">
        <w:rPr>
          <w:rFonts w:hint="eastAsia"/>
          <w:color w:val="000000" w:themeColor="text1"/>
        </w:rPr>
        <w:t xml:space="preserve">　</w:t>
      </w:r>
      <w:r w:rsidRPr="00623697">
        <w:rPr>
          <w:rFonts w:hint="eastAsia"/>
          <w:color w:val="000000" w:themeColor="text1"/>
        </w:rPr>
        <w:t>会計及び指定管理料等</w:t>
      </w:r>
      <w:r w:rsidRPr="00623697">
        <w:rPr>
          <w:color w:val="000000" w:themeColor="text1"/>
        </w:rPr>
        <w:t xml:space="preserve"> </w:t>
      </w:r>
    </w:p>
    <w:p w14:paraId="089F847E" w14:textId="23DAC670" w:rsidR="00623697" w:rsidRPr="00B00341" w:rsidRDefault="00623697" w:rsidP="00B00341">
      <w:pPr>
        <w:ind w:left="480" w:hangingChars="200" w:hanging="480"/>
        <w:rPr>
          <w:color w:val="000000" w:themeColor="text1"/>
        </w:rPr>
      </w:pPr>
      <w:r w:rsidRPr="00623697">
        <w:rPr>
          <w:rFonts w:hint="eastAsia"/>
          <w:color w:val="000000" w:themeColor="text1"/>
        </w:rPr>
        <w:t>（１）指定管理者は、指定管理業務の経費に係る経理関係書類を、協定期間終了後</w:t>
      </w:r>
      <w:r w:rsidR="00B00341">
        <w:rPr>
          <w:rFonts w:hint="eastAsia"/>
          <w:color w:val="000000" w:themeColor="text1"/>
        </w:rPr>
        <w:t>、</w:t>
      </w:r>
      <w:r w:rsidRPr="00623697">
        <w:rPr>
          <w:rFonts w:hint="eastAsia"/>
          <w:color w:val="000000" w:themeColor="text1"/>
        </w:rPr>
        <w:t>区の指示する期間保管すること。</w:t>
      </w:r>
      <w:r w:rsidRPr="00623697">
        <w:rPr>
          <w:color w:val="000000" w:themeColor="text1"/>
        </w:rPr>
        <w:t xml:space="preserve"> </w:t>
      </w:r>
    </w:p>
    <w:p w14:paraId="23650155" w14:textId="74F0CCC1" w:rsidR="00BA5E81" w:rsidRDefault="00623697" w:rsidP="00BA5E81">
      <w:pPr>
        <w:rPr>
          <w:color w:val="000000" w:themeColor="text1"/>
        </w:rPr>
      </w:pPr>
      <w:r w:rsidRPr="00623697">
        <w:rPr>
          <w:rFonts w:hint="eastAsia"/>
          <w:color w:val="000000" w:themeColor="text1"/>
        </w:rPr>
        <w:t>（２）指定管理者は、日々経理に関しては確実に執行し、常に透明性を確保すること</w:t>
      </w:r>
      <w:r w:rsidR="00BA5E81">
        <w:rPr>
          <w:rFonts w:hint="eastAsia"/>
          <w:color w:val="000000" w:themeColor="text1"/>
        </w:rPr>
        <w:t>。</w:t>
      </w:r>
    </w:p>
    <w:p w14:paraId="4077D9B4" w14:textId="77777777" w:rsidR="00BA5E81" w:rsidRDefault="00623697" w:rsidP="00BA5E81">
      <w:pPr>
        <w:ind w:left="480" w:hangingChars="200" w:hanging="480"/>
        <w:rPr>
          <w:color w:val="000000" w:themeColor="text1"/>
        </w:rPr>
      </w:pPr>
      <w:r w:rsidRPr="00623697">
        <w:rPr>
          <w:rFonts w:hint="eastAsia"/>
          <w:color w:val="000000" w:themeColor="text1"/>
        </w:rPr>
        <w:t>（３）指定管理者は、区が承認した収支予算書の費目期別区分に基づき計画的に執行すること。</w:t>
      </w:r>
      <w:r w:rsidRPr="00623697">
        <w:rPr>
          <w:color w:val="000000" w:themeColor="text1"/>
        </w:rPr>
        <w:t xml:space="preserve"> </w:t>
      </w:r>
    </w:p>
    <w:p w14:paraId="5AFF81A6" w14:textId="03A0876C" w:rsidR="00623697" w:rsidRPr="00623697" w:rsidRDefault="00623697" w:rsidP="00BA5E81">
      <w:pPr>
        <w:ind w:left="480" w:hangingChars="200" w:hanging="480"/>
        <w:rPr>
          <w:color w:val="000000" w:themeColor="text1"/>
        </w:rPr>
      </w:pPr>
      <w:r w:rsidRPr="00623697">
        <w:rPr>
          <w:rFonts w:hint="eastAsia"/>
          <w:color w:val="000000" w:themeColor="text1"/>
        </w:rPr>
        <w:t>（４）指定管理料は、原則、流用できない。やむを得ない理由で流用する際は、あらかじめ区の了承を得ること。</w:t>
      </w:r>
      <w:r w:rsidRPr="00623697">
        <w:rPr>
          <w:color w:val="000000" w:themeColor="text1"/>
        </w:rPr>
        <w:t xml:space="preserve"> </w:t>
      </w:r>
    </w:p>
    <w:p w14:paraId="659833F9" w14:textId="1C3D884C" w:rsidR="00623697" w:rsidRPr="00623697" w:rsidRDefault="00623697" w:rsidP="00BA5E81">
      <w:pPr>
        <w:ind w:left="480" w:hangingChars="200" w:hanging="480"/>
        <w:rPr>
          <w:color w:val="000000" w:themeColor="text1"/>
        </w:rPr>
      </w:pPr>
      <w:r w:rsidRPr="00623697">
        <w:rPr>
          <w:rFonts w:hint="eastAsia"/>
          <w:color w:val="000000" w:themeColor="text1"/>
        </w:rPr>
        <w:t>（５）指定管理者は、事業の実施に当たって、</w:t>
      </w:r>
      <w:r w:rsidR="00E875F5">
        <w:rPr>
          <w:rFonts w:hint="eastAsia"/>
          <w:color w:val="000000" w:themeColor="text1"/>
        </w:rPr>
        <w:t>利用者</w:t>
      </w:r>
      <w:r w:rsidRPr="00623697">
        <w:rPr>
          <w:rFonts w:hint="eastAsia"/>
          <w:color w:val="000000" w:themeColor="text1"/>
        </w:rPr>
        <w:t>の利益に供する実費程度の金額を徴収できるものとする。その場合、その徴収する事業ごとに収支・計算方法について明らかにし、事業実施前に区の承認を得ること。</w:t>
      </w:r>
      <w:r w:rsidRPr="00623697">
        <w:rPr>
          <w:color w:val="000000" w:themeColor="text1"/>
        </w:rPr>
        <w:t xml:space="preserve"> </w:t>
      </w:r>
    </w:p>
    <w:p w14:paraId="1B0EC66E" w14:textId="77777777" w:rsidR="00623697" w:rsidRPr="00B00341" w:rsidRDefault="00623697" w:rsidP="00623697">
      <w:pPr>
        <w:rPr>
          <w:color w:val="000000" w:themeColor="text1"/>
        </w:rPr>
      </w:pPr>
    </w:p>
    <w:p w14:paraId="20DF1DD0" w14:textId="77777777" w:rsidR="00623697" w:rsidRPr="00623697" w:rsidRDefault="00623697" w:rsidP="00623697">
      <w:pPr>
        <w:rPr>
          <w:color w:val="000000" w:themeColor="text1"/>
        </w:rPr>
      </w:pPr>
      <w:r w:rsidRPr="00623697">
        <w:rPr>
          <w:rFonts w:hint="eastAsia"/>
          <w:color w:val="000000" w:themeColor="text1"/>
        </w:rPr>
        <w:t>７</w:t>
      </w:r>
      <w:r w:rsidR="00B00341">
        <w:rPr>
          <w:rFonts w:hint="eastAsia"/>
          <w:color w:val="000000" w:themeColor="text1"/>
        </w:rPr>
        <w:t xml:space="preserve">　</w:t>
      </w:r>
      <w:r w:rsidRPr="00623697">
        <w:rPr>
          <w:rFonts w:hint="eastAsia"/>
          <w:color w:val="000000" w:themeColor="text1"/>
        </w:rPr>
        <w:t>その他</w:t>
      </w:r>
      <w:r w:rsidRPr="00623697">
        <w:rPr>
          <w:color w:val="000000" w:themeColor="text1"/>
        </w:rPr>
        <w:t xml:space="preserve"> </w:t>
      </w:r>
    </w:p>
    <w:p w14:paraId="2A8782B7" w14:textId="77777777" w:rsidR="004E03F4" w:rsidRPr="00C63CC2" w:rsidRDefault="00623697" w:rsidP="00B00341">
      <w:pPr>
        <w:ind w:leftChars="100" w:left="240" w:firstLineChars="100" w:firstLine="240"/>
        <w:rPr>
          <w:color w:val="000000" w:themeColor="text1"/>
        </w:rPr>
      </w:pPr>
      <w:r w:rsidRPr="00623697">
        <w:rPr>
          <w:rFonts w:hint="eastAsia"/>
          <w:color w:val="000000" w:themeColor="text1"/>
        </w:rPr>
        <w:t>本業務基準書に定めのない事項、又は事業の実施に当たって疑義が生じた場合は、区と指定管理者が協議してこれを定めるものとする。</w:t>
      </w:r>
    </w:p>
    <w:sectPr w:rsidR="004E03F4" w:rsidRPr="00C63CC2" w:rsidSect="00753CE1">
      <w:footerReference w:type="default" r:id="rId7"/>
      <w:pgSz w:w="11906" w:h="16838" w:code="9"/>
      <w:pgMar w:top="1701" w:right="1418" w:bottom="1418" w:left="1418" w:header="851" w:footer="992" w:gutter="0"/>
      <w:cols w:space="425"/>
      <w:docGrid w:type="lines"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859410" w16cex:dateUtc="2024-07-25T00:18:24.958Z"/>
  <w16cex:commentExtensible w16cex:durableId="2D462929" w16cex:dateUtc="2024-07-25T00:20:0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D79B7" w14:textId="77777777" w:rsidR="00C13ED1" w:rsidRDefault="00C13ED1" w:rsidP="0051792A">
      <w:r>
        <w:separator/>
      </w:r>
    </w:p>
  </w:endnote>
  <w:endnote w:type="continuationSeparator" w:id="0">
    <w:p w14:paraId="60346E86" w14:textId="77777777" w:rsidR="00C13ED1" w:rsidRDefault="00C13ED1" w:rsidP="0051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60372"/>
      <w:docPartObj>
        <w:docPartGallery w:val="Page Numbers (Bottom of Page)"/>
        <w:docPartUnique/>
      </w:docPartObj>
    </w:sdtPr>
    <w:sdtEndPr/>
    <w:sdtContent>
      <w:p w14:paraId="0B23C39D" w14:textId="7DBC600E" w:rsidR="001E3AEF" w:rsidRDefault="001E3AEF">
        <w:pPr>
          <w:pStyle w:val="ad"/>
          <w:jc w:val="center"/>
        </w:pPr>
        <w:r>
          <w:fldChar w:fldCharType="begin"/>
        </w:r>
        <w:r>
          <w:instrText>PAGE   \* MERGEFORMAT</w:instrText>
        </w:r>
        <w:r>
          <w:fldChar w:fldCharType="separate"/>
        </w:r>
        <w:r>
          <w:rPr>
            <w:lang w:val="ja-JP"/>
          </w:rPr>
          <w:t>2</w:t>
        </w:r>
        <w:r>
          <w:fldChar w:fldCharType="end"/>
        </w:r>
      </w:p>
    </w:sdtContent>
  </w:sdt>
  <w:p w14:paraId="04DA8C6D" w14:textId="77777777" w:rsidR="001E3AEF" w:rsidRDefault="001E3AE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498DB" w14:textId="77777777" w:rsidR="00C13ED1" w:rsidRDefault="00C13ED1" w:rsidP="0051792A">
      <w:r>
        <w:separator/>
      </w:r>
    </w:p>
  </w:footnote>
  <w:footnote w:type="continuationSeparator" w:id="0">
    <w:p w14:paraId="211A27F9" w14:textId="77777777" w:rsidR="00C13ED1" w:rsidRDefault="00C13ED1" w:rsidP="0051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97"/>
    <w:rsid w:val="000150C7"/>
    <w:rsid w:val="00030A8E"/>
    <w:rsid w:val="000A6CDD"/>
    <w:rsid w:val="000C2672"/>
    <w:rsid w:val="000D3A04"/>
    <w:rsid w:val="00111BF5"/>
    <w:rsid w:val="001161DA"/>
    <w:rsid w:val="00121982"/>
    <w:rsid w:val="001268E7"/>
    <w:rsid w:val="00152D3A"/>
    <w:rsid w:val="00174D34"/>
    <w:rsid w:val="001A4F59"/>
    <w:rsid w:val="001A775B"/>
    <w:rsid w:val="001C3E6C"/>
    <w:rsid w:val="001C4773"/>
    <w:rsid w:val="001C4F91"/>
    <w:rsid w:val="001D27DD"/>
    <w:rsid w:val="001D7ED3"/>
    <w:rsid w:val="001E3AEF"/>
    <w:rsid w:val="001F6B86"/>
    <w:rsid w:val="002308F7"/>
    <w:rsid w:val="0025565B"/>
    <w:rsid w:val="00256488"/>
    <w:rsid w:val="00273F4B"/>
    <w:rsid w:val="00287A5A"/>
    <w:rsid w:val="00306542"/>
    <w:rsid w:val="00310945"/>
    <w:rsid w:val="00324104"/>
    <w:rsid w:val="0032707B"/>
    <w:rsid w:val="00351766"/>
    <w:rsid w:val="00354D3B"/>
    <w:rsid w:val="00363AC1"/>
    <w:rsid w:val="00390C67"/>
    <w:rsid w:val="0039480F"/>
    <w:rsid w:val="003B4BA3"/>
    <w:rsid w:val="003C073A"/>
    <w:rsid w:val="003C6EAA"/>
    <w:rsid w:val="003C7DCF"/>
    <w:rsid w:val="003D53AC"/>
    <w:rsid w:val="003F3674"/>
    <w:rsid w:val="003F7483"/>
    <w:rsid w:val="004128DD"/>
    <w:rsid w:val="00420FFB"/>
    <w:rsid w:val="00421247"/>
    <w:rsid w:val="0043361B"/>
    <w:rsid w:val="004A5B1A"/>
    <w:rsid w:val="004D029E"/>
    <w:rsid w:val="004D5E9B"/>
    <w:rsid w:val="004D652B"/>
    <w:rsid w:val="004E03F4"/>
    <w:rsid w:val="00503B9E"/>
    <w:rsid w:val="0051792A"/>
    <w:rsid w:val="00523773"/>
    <w:rsid w:val="005674D4"/>
    <w:rsid w:val="00596BBB"/>
    <w:rsid w:val="005A5502"/>
    <w:rsid w:val="005D0A6B"/>
    <w:rsid w:val="005D2F59"/>
    <w:rsid w:val="005D4186"/>
    <w:rsid w:val="005D6B3E"/>
    <w:rsid w:val="005F232E"/>
    <w:rsid w:val="00601375"/>
    <w:rsid w:val="00602301"/>
    <w:rsid w:val="00604E59"/>
    <w:rsid w:val="00623697"/>
    <w:rsid w:val="00635DFC"/>
    <w:rsid w:val="006418E8"/>
    <w:rsid w:val="006464CD"/>
    <w:rsid w:val="00666952"/>
    <w:rsid w:val="006804E0"/>
    <w:rsid w:val="006931A9"/>
    <w:rsid w:val="006A0CA7"/>
    <w:rsid w:val="006B26EC"/>
    <w:rsid w:val="006D5FE5"/>
    <w:rsid w:val="006E26B6"/>
    <w:rsid w:val="00707612"/>
    <w:rsid w:val="00724830"/>
    <w:rsid w:val="007335FF"/>
    <w:rsid w:val="00733FD2"/>
    <w:rsid w:val="00745367"/>
    <w:rsid w:val="00753CE1"/>
    <w:rsid w:val="007560AB"/>
    <w:rsid w:val="00777705"/>
    <w:rsid w:val="0078799C"/>
    <w:rsid w:val="00796408"/>
    <w:rsid w:val="008223F1"/>
    <w:rsid w:val="008A0570"/>
    <w:rsid w:val="008B09D3"/>
    <w:rsid w:val="008D74A1"/>
    <w:rsid w:val="008E4070"/>
    <w:rsid w:val="009029BF"/>
    <w:rsid w:val="0095344E"/>
    <w:rsid w:val="00966E34"/>
    <w:rsid w:val="00973A4E"/>
    <w:rsid w:val="009A2DEE"/>
    <w:rsid w:val="009B2E07"/>
    <w:rsid w:val="009F46A2"/>
    <w:rsid w:val="00A00B3E"/>
    <w:rsid w:val="00A11F44"/>
    <w:rsid w:val="00A24466"/>
    <w:rsid w:val="00A2750F"/>
    <w:rsid w:val="00A41A54"/>
    <w:rsid w:val="00A82648"/>
    <w:rsid w:val="00A94B6E"/>
    <w:rsid w:val="00A95BDA"/>
    <w:rsid w:val="00AD6020"/>
    <w:rsid w:val="00B00341"/>
    <w:rsid w:val="00B344B1"/>
    <w:rsid w:val="00B35138"/>
    <w:rsid w:val="00B46F7D"/>
    <w:rsid w:val="00B54722"/>
    <w:rsid w:val="00B83701"/>
    <w:rsid w:val="00B911E8"/>
    <w:rsid w:val="00B9342B"/>
    <w:rsid w:val="00BA5E81"/>
    <w:rsid w:val="00BC32E2"/>
    <w:rsid w:val="00BC6343"/>
    <w:rsid w:val="00C06E6C"/>
    <w:rsid w:val="00C110A3"/>
    <w:rsid w:val="00C13ED1"/>
    <w:rsid w:val="00C63CC2"/>
    <w:rsid w:val="00C6688C"/>
    <w:rsid w:val="00C70787"/>
    <w:rsid w:val="00C729D7"/>
    <w:rsid w:val="00C75D4A"/>
    <w:rsid w:val="00C97E01"/>
    <w:rsid w:val="00CC6F37"/>
    <w:rsid w:val="00CE6878"/>
    <w:rsid w:val="00D06DA9"/>
    <w:rsid w:val="00D3337A"/>
    <w:rsid w:val="00D512B0"/>
    <w:rsid w:val="00D5195D"/>
    <w:rsid w:val="00D51F4C"/>
    <w:rsid w:val="00D52DF6"/>
    <w:rsid w:val="00D64B29"/>
    <w:rsid w:val="00D8046D"/>
    <w:rsid w:val="00DA47B9"/>
    <w:rsid w:val="00DB1B19"/>
    <w:rsid w:val="00DC119C"/>
    <w:rsid w:val="00E22F85"/>
    <w:rsid w:val="00E26252"/>
    <w:rsid w:val="00E265E6"/>
    <w:rsid w:val="00E53F32"/>
    <w:rsid w:val="00E550B7"/>
    <w:rsid w:val="00E55219"/>
    <w:rsid w:val="00E86F99"/>
    <w:rsid w:val="00E875F5"/>
    <w:rsid w:val="00EB3100"/>
    <w:rsid w:val="00EB3161"/>
    <w:rsid w:val="00EE763F"/>
    <w:rsid w:val="00F722A6"/>
    <w:rsid w:val="00F75C6B"/>
    <w:rsid w:val="00FA66DA"/>
    <w:rsid w:val="00FB79B9"/>
    <w:rsid w:val="00FB7BF6"/>
    <w:rsid w:val="1CCBF681"/>
    <w:rsid w:val="1F06678B"/>
    <w:rsid w:val="6D8E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E72B40"/>
  <w15:chartTrackingRefBased/>
  <w15:docId w15:val="{F8151769-CE7D-4E9D-9199-F4D32758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semiHidden/>
    <w:unhideWhenUsed/>
    <w:rsid w:val="00354D3B"/>
    <w:rPr>
      <w:sz w:val="18"/>
      <w:szCs w:val="18"/>
    </w:rPr>
  </w:style>
  <w:style w:type="paragraph" w:styleId="a5">
    <w:name w:val="annotation text"/>
    <w:basedOn w:val="a"/>
    <w:link w:val="a6"/>
    <w:semiHidden/>
    <w:unhideWhenUsed/>
    <w:rsid w:val="00354D3B"/>
    <w:pPr>
      <w:jc w:val="left"/>
    </w:pPr>
  </w:style>
  <w:style w:type="character" w:customStyle="1" w:styleId="a6">
    <w:name w:val="コメント文字列 (文字)"/>
    <w:basedOn w:val="a0"/>
    <w:link w:val="a5"/>
    <w:semiHidden/>
    <w:rsid w:val="00354D3B"/>
  </w:style>
  <w:style w:type="paragraph" w:styleId="a7">
    <w:name w:val="annotation subject"/>
    <w:basedOn w:val="a5"/>
    <w:next w:val="a5"/>
    <w:link w:val="a8"/>
    <w:uiPriority w:val="99"/>
    <w:semiHidden/>
    <w:unhideWhenUsed/>
    <w:rsid w:val="00354D3B"/>
    <w:rPr>
      <w:b/>
      <w:bCs/>
    </w:rPr>
  </w:style>
  <w:style w:type="character" w:customStyle="1" w:styleId="a8">
    <w:name w:val="コメント内容 (文字)"/>
    <w:basedOn w:val="a6"/>
    <w:link w:val="a7"/>
    <w:uiPriority w:val="99"/>
    <w:semiHidden/>
    <w:rsid w:val="00354D3B"/>
    <w:rPr>
      <w:b/>
      <w:bCs/>
    </w:rPr>
  </w:style>
  <w:style w:type="paragraph" w:styleId="a9">
    <w:name w:val="Balloon Text"/>
    <w:basedOn w:val="a"/>
    <w:link w:val="aa"/>
    <w:uiPriority w:val="99"/>
    <w:semiHidden/>
    <w:unhideWhenUsed/>
    <w:rsid w:val="00354D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4D3B"/>
    <w:rPr>
      <w:rFonts w:asciiTheme="majorHAnsi" w:eastAsiaTheme="majorEastAsia" w:hAnsiTheme="majorHAnsi" w:cstheme="majorBidi"/>
      <w:sz w:val="18"/>
      <w:szCs w:val="18"/>
    </w:rPr>
  </w:style>
  <w:style w:type="paragraph" w:styleId="ab">
    <w:name w:val="header"/>
    <w:basedOn w:val="a"/>
    <w:link w:val="ac"/>
    <w:uiPriority w:val="99"/>
    <w:unhideWhenUsed/>
    <w:rsid w:val="0051792A"/>
    <w:pPr>
      <w:tabs>
        <w:tab w:val="center" w:pos="4252"/>
        <w:tab w:val="right" w:pos="8504"/>
      </w:tabs>
      <w:snapToGrid w:val="0"/>
    </w:pPr>
  </w:style>
  <w:style w:type="character" w:customStyle="1" w:styleId="ac">
    <w:name w:val="ヘッダー (文字)"/>
    <w:basedOn w:val="a0"/>
    <w:link w:val="ab"/>
    <w:uiPriority w:val="99"/>
    <w:rsid w:val="0051792A"/>
  </w:style>
  <w:style w:type="paragraph" w:styleId="ad">
    <w:name w:val="footer"/>
    <w:basedOn w:val="a"/>
    <w:link w:val="ae"/>
    <w:uiPriority w:val="99"/>
    <w:unhideWhenUsed/>
    <w:rsid w:val="0051792A"/>
    <w:pPr>
      <w:tabs>
        <w:tab w:val="center" w:pos="4252"/>
        <w:tab w:val="right" w:pos="8504"/>
      </w:tabs>
      <w:snapToGrid w:val="0"/>
    </w:pPr>
  </w:style>
  <w:style w:type="character" w:customStyle="1" w:styleId="ae">
    <w:name w:val="フッター (文字)"/>
    <w:basedOn w:val="a0"/>
    <w:link w:val="ad"/>
    <w:uiPriority w:val="99"/>
    <w:rsid w:val="00517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d584282e11ef4c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44125-6EF6-4FEC-9619-8E492892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1655</Words>
  <Characters>9434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和貴 内村</dc:creator>
  <cp:keywords/>
  <dc:description/>
  <cp:lastModifiedBy>遥妃 本間</cp:lastModifiedBy>
  <cp:revision>3</cp:revision>
  <cp:lastPrinted>2024-10-09T02:51:00Z</cp:lastPrinted>
  <dcterms:created xsi:type="dcterms:W3CDTF">2024-10-25T01:12:00Z</dcterms:created>
  <dcterms:modified xsi:type="dcterms:W3CDTF">2024-10-25T01:24:00Z</dcterms:modified>
</cp:coreProperties>
</file>