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D1457F" w:rsidRDefault="009D4295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D1457F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D1457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D1457F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1457F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1457F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1457F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1457F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1457F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1457F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D1457F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1457F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1457F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1457F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D1457F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D1457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D1457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D1457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D1457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D1457F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D1457F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1457F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1457F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D1457F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D1457F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1457F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1457F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D1457F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D1457F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D1457F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D1457F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D1457F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D1457F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D1457F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D1457F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D1457F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D1457F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D1457F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D1457F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D1457F" w:rsidRDefault="00FD6648" w:rsidP="00B84FDA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D1457F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D1457F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D1457F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D1457F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D1457F" w:rsidRDefault="00111975" w:rsidP="00B84FDA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D1457F" w:rsidRDefault="00111975" w:rsidP="00B84FDA">
      <w:pPr>
        <w:widowControl/>
        <w:tabs>
          <w:tab w:val="left" w:pos="9356"/>
        </w:tabs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D1457F" w:rsidRDefault="00111975" w:rsidP="00B84FDA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D1457F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C436FC" w:rsidRPr="00096B88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芝　公　園</w:t>
      </w: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D1457F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D1457F">
        <w:rPr>
          <w:rFonts w:ascii="BIZ UD明朝 Medium" w:eastAsia="BIZ UD明朝 Medium" w:hAnsi="BIZ UD明朝 Medium" w:hint="eastAsia"/>
        </w:rPr>
        <w:t>記</w:t>
      </w:r>
    </w:p>
    <w:p w:rsidR="00E15AF8" w:rsidRPr="00D1457F" w:rsidRDefault="00346581" w:rsidP="00E15AF8">
      <w:pPr>
        <w:rPr>
          <w:rFonts w:ascii="BIZ UD明朝 Medium" w:eastAsia="BIZ UD明朝 Medium" w:hAnsi="BIZ UD明朝 Medium"/>
          <w:kern w:val="0"/>
        </w:rPr>
      </w:pPr>
      <w:r w:rsidRPr="00D1457F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873"/>
        <w:gridCol w:w="1601"/>
      </w:tblGrid>
      <w:tr w:rsidR="00502AA9" w:rsidRPr="00D1457F" w:rsidTr="009D4295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D1457F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D1457F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D1457F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421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D1457F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402C2D" w:rsidRPr="00D1457F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D1457F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D1457F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</w:t>
            </w:r>
          </w:p>
          <w:p w:rsidR="00D1457F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□青少年委員活動　</w:t>
            </w:r>
            <w:r w:rsidR="006E4710" w:rsidRPr="00D1457F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D1457F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</w:t>
            </w:r>
            <w:r w:rsidR="00D1457F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</w:t>
            </w: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D1457F" w:rsidTr="009D4295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D1457F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D1457F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D1457F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D1457F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42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2AA9" w:rsidRPr="00D1457F" w:rsidRDefault="00502AA9" w:rsidP="00B84FDA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D1457F" w:rsidTr="009D4295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D1457F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D1457F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271" w:type="dxa"/>
            <w:gridSpan w:val="6"/>
            <w:tcBorders>
              <w:top w:val="dashed" w:sz="4" w:space="0" w:color="auto"/>
            </w:tcBorders>
          </w:tcPr>
          <w:p w:rsidR="0046086D" w:rsidRPr="00D1457F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D1457F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D1457F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D1457F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</w:t>
            </w:r>
            <w:r w:rsidR="00D1457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課　</w:t>
            </w:r>
            <w:r w:rsidR="002D7367"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</w:t>
            </w:r>
            <w:r w:rsidR="002D7367"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係　　担当者　</w:t>
            </w:r>
            <w:r w:rsidR="002D7367"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D1457F" w:rsidTr="009D4295">
        <w:trPr>
          <w:trHeight w:val="330"/>
        </w:trPr>
        <w:tc>
          <w:tcPr>
            <w:tcW w:w="448" w:type="dxa"/>
            <w:vMerge/>
          </w:tcPr>
          <w:p w:rsidR="005137A6" w:rsidRPr="00D1457F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D1457F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D1457F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D1457F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D1457F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D1457F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D1457F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261" w:type="dxa"/>
            <w:gridSpan w:val="2"/>
            <w:vAlign w:val="center"/>
          </w:tcPr>
          <w:p w:rsidR="005137A6" w:rsidRPr="00D1457F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601" w:type="dxa"/>
            <w:vAlign w:val="center"/>
          </w:tcPr>
          <w:p w:rsidR="005137A6" w:rsidRPr="00D1457F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C1804" w:rsidRPr="00D1457F" w:rsidTr="009D4295">
        <w:trPr>
          <w:trHeight w:val="285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D1457F" w:rsidRDefault="005C1804" w:rsidP="00C533B2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</w:t>
            </w:r>
            <w:r w:rsidR="00C533B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D1457F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330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D1457F" w:rsidRDefault="005C1804" w:rsidP="00C533B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D1457F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375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D1457F" w:rsidRDefault="005C1804" w:rsidP="00C533B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D1457F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230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D1457F" w:rsidRDefault="00B84FDA" w:rsidP="00C533B2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　・　（</w:t>
            </w:r>
            <w:r w:rsidR="00C533B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D1457F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D1457F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230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D1457F" w:rsidRDefault="005C1804" w:rsidP="00C533B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D1457F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D1457F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230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D1457F" w:rsidRDefault="005C1804" w:rsidP="00C533B2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D1457F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D1457F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225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D1457F" w:rsidRDefault="005C1804" w:rsidP="00C533B2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</w:t>
            </w:r>
            <w:r w:rsidR="00C533B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D1457F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D1457F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225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D1457F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D1457F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D1457F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225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D1457F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D1457F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D1457F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D1457F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1457F" w:rsidTr="009D4295">
        <w:trPr>
          <w:trHeight w:val="388"/>
        </w:trPr>
        <w:tc>
          <w:tcPr>
            <w:tcW w:w="448" w:type="dxa"/>
            <w:vMerge/>
          </w:tcPr>
          <w:p w:rsidR="005137A6" w:rsidRPr="00D1457F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D1457F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D1457F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271" w:type="dxa"/>
            <w:gridSpan w:val="6"/>
          </w:tcPr>
          <w:p w:rsidR="005137A6" w:rsidRPr="00D1457F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D1457F" w:rsidTr="009D4295">
        <w:trPr>
          <w:trHeight w:val="408"/>
        </w:trPr>
        <w:tc>
          <w:tcPr>
            <w:tcW w:w="448" w:type="dxa"/>
            <w:vMerge/>
          </w:tcPr>
          <w:p w:rsidR="005C1804" w:rsidRPr="00D1457F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C1804" w:rsidRPr="00D1457F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271" w:type="dxa"/>
            <w:gridSpan w:val="6"/>
            <w:vAlign w:val="center"/>
          </w:tcPr>
          <w:p w:rsidR="005C1804" w:rsidRPr="00D1457F" w:rsidRDefault="005C1804" w:rsidP="00ED675E">
            <w:pPr>
              <w:rPr>
                <w:rFonts w:ascii="BIZ UD明朝 Medium" w:eastAsia="BIZ UD明朝 Medium" w:hAnsi="BIZ UD明朝 Medium"/>
                <w:kern w:val="0"/>
              </w:rPr>
            </w:pPr>
            <w:r w:rsidRPr="00D1457F">
              <w:rPr>
                <w:rFonts w:ascii="BIZ UD明朝 Medium" w:eastAsia="BIZ UD明朝 Medium" w:hAnsi="BIZ UD明朝 Medium" w:hint="eastAsia"/>
                <w:kern w:val="0"/>
              </w:rPr>
              <w:t>※　利用が夜間の場合は、利用時間をご記入ください。20時まで。</w:t>
            </w:r>
          </w:p>
        </w:tc>
      </w:tr>
    </w:tbl>
    <w:p w:rsidR="00F247CB" w:rsidRPr="00D1457F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1" w:name="Y4"/>
      <w:bookmarkEnd w:id="1"/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D1457F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D1457F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D1457F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1457F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D1457F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D1457F">
        <w:trPr>
          <w:trHeight w:val="506"/>
        </w:trPr>
        <w:tc>
          <w:tcPr>
            <w:tcW w:w="9720" w:type="dxa"/>
            <w:gridSpan w:val="2"/>
          </w:tcPr>
          <w:p w:rsidR="00E15AF8" w:rsidRPr="00D1457F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1457F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D1457F" w:rsidTr="00A606E3">
        <w:trPr>
          <w:trHeight w:val="643"/>
        </w:trPr>
        <w:tc>
          <w:tcPr>
            <w:tcW w:w="2700" w:type="dxa"/>
          </w:tcPr>
          <w:p w:rsidR="00E15AF8" w:rsidRPr="00D1457F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D1457F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D1457F">
        <w:trPr>
          <w:trHeight w:val="713"/>
        </w:trPr>
        <w:tc>
          <w:tcPr>
            <w:tcW w:w="2700" w:type="dxa"/>
          </w:tcPr>
          <w:p w:rsidR="00E15AF8" w:rsidRPr="00D1457F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D1457F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D1457F" w:rsidTr="00A606E3">
        <w:trPr>
          <w:trHeight w:val="1132"/>
        </w:trPr>
        <w:tc>
          <w:tcPr>
            <w:tcW w:w="2700" w:type="dxa"/>
          </w:tcPr>
          <w:p w:rsidR="00E15AF8" w:rsidRPr="00D1457F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D1457F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D1457F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D1457F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D1457F">
        <w:trPr>
          <w:trHeight w:val="675"/>
        </w:trPr>
        <w:tc>
          <w:tcPr>
            <w:tcW w:w="2700" w:type="dxa"/>
          </w:tcPr>
          <w:p w:rsidR="00E15AF8" w:rsidRPr="00D1457F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D1457F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D1457F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D1457F" w:rsidTr="00A606E3">
        <w:trPr>
          <w:trHeight w:val="1549"/>
        </w:trPr>
        <w:tc>
          <w:tcPr>
            <w:tcW w:w="2700" w:type="dxa"/>
          </w:tcPr>
          <w:p w:rsidR="001C1C22" w:rsidRPr="00D1457F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D1457F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D1457F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D1457F" w:rsidRPr="00D1457F" w:rsidTr="00BD3D62">
        <w:trPr>
          <w:trHeight w:val="892"/>
        </w:trPr>
        <w:tc>
          <w:tcPr>
            <w:tcW w:w="2700" w:type="dxa"/>
          </w:tcPr>
          <w:p w:rsidR="00D1457F" w:rsidRPr="00D1457F" w:rsidRDefault="00D1457F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6A6B19" w:rsidRPr="00D1457F" w:rsidRDefault="00D1457F" w:rsidP="00BD3D62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BD3D6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</w:tc>
      </w:tr>
    </w:tbl>
    <w:p w:rsidR="00D06401" w:rsidRPr="00D1457F" w:rsidRDefault="009D4295" w:rsidP="00C66F31">
      <w:pPr>
        <w:rPr>
          <w:rFonts w:ascii="BIZ UD明朝 Medium" w:eastAsia="BIZ UD明朝 Medium" w:hAnsi="BIZ UD明朝 Medium"/>
          <w:sz w:val="24"/>
        </w:rPr>
      </w:pPr>
      <w:r w:rsidRPr="00D1457F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254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D1457F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432F5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D1457F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D1457F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145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145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145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145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145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145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1457F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1457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D1457F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145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145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145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1457F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D1457F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145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D145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D145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432F5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D145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D1457F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D145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D145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D1457F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D145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145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145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1457F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145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D1457F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D145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145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145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1457F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D1457F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D1457F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D1457F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D1457F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D1457F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D1457F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D1457F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D1457F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D1457F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D1457F">
        <w:rPr>
          <w:rFonts w:ascii="BIZ UD明朝 Medium" w:eastAsia="BIZ UD明朝 Medium" w:hAnsi="BIZ UD明朝 Medium" w:hint="eastAsia"/>
          <w:sz w:val="24"/>
        </w:rPr>
        <w:t>〔</w:t>
      </w:r>
      <w:r w:rsidR="00B1515C" w:rsidRPr="00D1457F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D1457F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D1457F">
        <w:rPr>
          <w:rFonts w:ascii="BIZ UD明朝 Medium" w:eastAsia="BIZ UD明朝 Medium" w:hAnsi="BIZ UD明朝 Medium" w:hint="eastAsia"/>
          <w:sz w:val="24"/>
        </w:rPr>
        <w:t>〕</w:t>
      </w:r>
      <w:r w:rsidR="00C66F31" w:rsidRPr="00D1457F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338BB" w:rsidRPr="00D1457F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D1457F">
        <w:rPr>
          <w:rFonts w:ascii="BIZ UD明朝 Medium" w:eastAsia="BIZ UD明朝 Medium" w:hAnsi="BIZ UD明朝 Medium" w:hint="eastAsia"/>
          <w:sz w:val="24"/>
        </w:rPr>
        <w:t xml:space="preserve">港区　芝地区総合支所　管理課　管理係　　</w:t>
      </w:r>
    </w:p>
    <w:p w:rsidR="00B338BB" w:rsidRPr="00D1457F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D1457F">
        <w:rPr>
          <w:rFonts w:ascii="BIZ UD明朝 Medium" w:eastAsia="BIZ UD明朝 Medium" w:hAnsi="BIZ UD明朝 Medium" w:hint="eastAsia"/>
          <w:sz w:val="24"/>
        </w:rPr>
        <w:t>電話　：　03-3578-3191</w:t>
      </w:r>
    </w:p>
    <w:p w:rsidR="00B338BB" w:rsidRPr="00D1457F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D1457F">
        <w:rPr>
          <w:rFonts w:ascii="BIZ UD明朝 Medium" w:eastAsia="BIZ UD明朝 Medium" w:hAnsi="BIZ UD明朝 Medium" w:hint="eastAsia"/>
          <w:sz w:val="24"/>
        </w:rPr>
        <w:t xml:space="preserve">FAX　：　</w:t>
      </w:r>
      <w:r w:rsidR="00C91CD9" w:rsidRPr="00D1457F">
        <w:rPr>
          <w:rFonts w:ascii="BIZ UD明朝 Medium" w:eastAsia="BIZ UD明朝 Medium" w:hAnsi="BIZ UD明朝 Medium" w:hint="eastAsia"/>
          <w:sz w:val="24"/>
        </w:rPr>
        <w:t>03-3578-3235</w:t>
      </w:r>
    </w:p>
    <w:sectPr w:rsidR="00B338BB" w:rsidRPr="00D1457F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CD" w:rsidRDefault="009E77CD">
      <w:r>
        <w:separator/>
      </w:r>
    </w:p>
  </w:endnote>
  <w:endnote w:type="continuationSeparator" w:id="0">
    <w:p w:rsidR="009E77CD" w:rsidRDefault="009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CD" w:rsidRDefault="009E77CD">
      <w:r>
        <w:separator/>
      </w:r>
    </w:p>
  </w:footnote>
  <w:footnote w:type="continuationSeparator" w:id="0">
    <w:p w:rsidR="009E77CD" w:rsidRDefault="009E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2CF5"/>
    <w:rsid w:val="00053793"/>
    <w:rsid w:val="00063265"/>
    <w:rsid w:val="00081DCC"/>
    <w:rsid w:val="0008511D"/>
    <w:rsid w:val="00094DE3"/>
    <w:rsid w:val="00096B88"/>
    <w:rsid w:val="000C28C2"/>
    <w:rsid w:val="00111975"/>
    <w:rsid w:val="00150CA9"/>
    <w:rsid w:val="001510ED"/>
    <w:rsid w:val="00156A49"/>
    <w:rsid w:val="00177C6A"/>
    <w:rsid w:val="0018798D"/>
    <w:rsid w:val="001970CD"/>
    <w:rsid w:val="001A1C1E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D2BDA"/>
    <w:rsid w:val="003D5697"/>
    <w:rsid w:val="00402C2D"/>
    <w:rsid w:val="00406BC2"/>
    <w:rsid w:val="0042722D"/>
    <w:rsid w:val="00432F51"/>
    <w:rsid w:val="00434B1E"/>
    <w:rsid w:val="00442F44"/>
    <w:rsid w:val="0045059E"/>
    <w:rsid w:val="0046086D"/>
    <w:rsid w:val="0048636B"/>
    <w:rsid w:val="00496B36"/>
    <w:rsid w:val="004C74F6"/>
    <w:rsid w:val="004E4536"/>
    <w:rsid w:val="004E74A5"/>
    <w:rsid w:val="00502AA9"/>
    <w:rsid w:val="005137A6"/>
    <w:rsid w:val="005218BE"/>
    <w:rsid w:val="0052676B"/>
    <w:rsid w:val="005273D5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1804"/>
    <w:rsid w:val="005C72CB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A6B19"/>
    <w:rsid w:val="006B7C6A"/>
    <w:rsid w:val="006C48A0"/>
    <w:rsid w:val="006D1841"/>
    <w:rsid w:val="006D44DC"/>
    <w:rsid w:val="006D70FF"/>
    <w:rsid w:val="006D77E9"/>
    <w:rsid w:val="006E4710"/>
    <w:rsid w:val="006E6820"/>
    <w:rsid w:val="006F1D55"/>
    <w:rsid w:val="006F7898"/>
    <w:rsid w:val="00701F0D"/>
    <w:rsid w:val="0070402A"/>
    <w:rsid w:val="00756B32"/>
    <w:rsid w:val="00787F2B"/>
    <w:rsid w:val="007A3DEB"/>
    <w:rsid w:val="007B7C5C"/>
    <w:rsid w:val="007D5AC1"/>
    <w:rsid w:val="00811823"/>
    <w:rsid w:val="00831FC1"/>
    <w:rsid w:val="00851ED8"/>
    <w:rsid w:val="00855B63"/>
    <w:rsid w:val="00856D40"/>
    <w:rsid w:val="00873D11"/>
    <w:rsid w:val="008748D5"/>
    <w:rsid w:val="008829CE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D4295"/>
    <w:rsid w:val="009E77CD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7C59"/>
    <w:rsid w:val="00AF4144"/>
    <w:rsid w:val="00B1515C"/>
    <w:rsid w:val="00B31815"/>
    <w:rsid w:val="00B331CD"/>
    <w:rsid w:val="00B337D0"/>
    <w:rsid w:val="00B338BB"/>
    <w:rsid w:val="00B44F10"/>
    <w:rsid w:val="00B53EF1"/>
    <w:rsid w:val="00B7640F"/>
    <w:rsid w:val="00B80FFC"/>
    <w:rsid w:val="00B84FDA"/>
    <w:rsid w:val="00BB4821"/>
    <w:rsid w:val="00BC5EB4"/>
    <w:rsid w:val="00BD3D62"/>
    <w:rsid w:val="00BD44D4"/>
    <w:rsid w:val="00C24F02"/>
    <w:rsid w:val="00C436FC"/>
    <w:rsid w:val="00C43821"/>
    <w:rsid w:val="00C52004"/>
    <w:rsid w:val="00C533B2"/>
    <w:rsid w:val="00C65502"/>
    <w:rsid w:val="00C66F31"/>
    <w:rsid w:val="00C83C38"/>
    <w:rsid w:val="00C84B58"/>
    <w:rsid w:val="00C91CD9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1457F"/>
    <w:rsid w:val="00D344F6"/>
    <w:rsid w:val="00D92391"/>
    <w:rsid w:val="00DA0C40"/>
    <w:rsid w:val="00DC3F78"/>
    <w:rsid w:val="00DD0325"/>
    <w:rsid w:val="00E15AF8"/>
    <w:rsid w:val="00E24011"/>
    <w:rsid w:val="00E256F1"/>
    <w:rsid w:val="00E417D5"/>
    <w:rsid w:val="00E44E9B"/>
    <w:rsid w:val="00E640E0"/>
    <w:rsid w:val="00E74C6B"/>
    <w:rsid w:val="00E90636"/>
    <w:rsid w:val="00EA2186"/>
    <w:rsid w:val="00EA3109"/>
    <w:rsid w:val="00EB5359"/>
    <w:rsid w:val="00EC4887"/>
    <w:rsid w:val="00ED675E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6994CA"/>
  <w15:chartTrackingRefBased/>
  <w15:docId w15:val="{0793656F-9738-4E84-890B-3F0C40F6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249F-34BD-48A8-B104-13D01FCB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5</cp:revision>
  <cp:lastPrinted>2015-03-31T05:30:00Z</cp:lastPrinted>
  <dcterms:created xsi:type="dcterms:W3CDTF">2021-08-17T07:56:00Z</dcterms:created>
  <dcterms:modified xsi:type="dcterms:W3CDTF">2025-01-31T01:06:00Z</dcterms:modified>
</cp:coreProperties>
</file>