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Default="00812942">
      <w:r w:rsidRPr="00812942">
        <w:rPr>
          <w:rFonts w:hint="eastAsia"/>
          <w:sz w:val="20"/>
        </w:rPr>
        <w:t>事前協議</w:t>
      </w:r>
    </w:p>
    <w:p w:rsidR="00812942" w:rsidRPr="00B15BB1" w:rsidRDefault="00812942">
      <w:pPr>
        <w:rPr>
          <w:sz w:val="22"/>
          <w:szCs w:val="24"/>
        </w:rPr>
      </w:pPr>
      <w:r w:rsidRPr="00B15BB1">
        <w:rPr>
          <w:rFonts w:hint="eastAsia"/>
          <w:sz w:val="22"/>
          <w:szCs w:val="24"/>
        </w:rPr>
        <w:t>（</w:t>
      </w:r>
      <w:r w:rsidR="005D1ADA">
        <w:rPr>
          <w:rFonts w:hint="eastAsia"/>
          <w:sz w:val="22"/>
          <w:szCs w:val="24"/>
        </w:rPr>
        <w:t>別紙１－</w:t>
      </w:r>
      <w:r w:rsidR="00B42308">
        <w:rPr>
          <w:rFonts w:hint="eastAsia"/>
          <w:sz w:val="22"/>
          <w:szCs w:val="24"/>
        </w:rPr>
        <w:t>２－</w:t>
      </w:r>
      <w:r w:rsidR="00B16251">
        <w:rPr>
          <w:rFonts w:hint="eastAsia"/>
          <w:sz w:val="22"/>
          <w:szCs w:val="24"/>
        </w:rPr>
        <w:t>２</w:t>
      </w:r>
      <w:r w:rsidRPr="00B15BB1">
        <w:rPr>
          <w:rFonts w:hint="eastAsia"/>
          <w:sz w:val="22"/>
          <w:szCs w:val="24"/>
        </w:rPr>
        <w:t>）</w:t>
      </w:r>
    </w:p>
    <w:p w:rsidR="004C41DC" w:rsidRDefault="004C41DC" w:rsidP="00812942">
      <w:pPr>
        <w:jc w:val="center"/>
        <w:rPr>
          <w:sz w:val="22"/>
          <w:szCs w:val="24"/>
        </w:rPr>
      </w:pPr>
    </w:p>
    <w:p w:rsidR="00812942" w:rsidRPr="004C41DC" w:rsidRDefault="005D1ADA" w:rsidP="005D1ADA">
      <w:pPr>
        <w:jc w:val="left"/>
        <w:rPr>
          <w:rFonts w:ascii="HGPｺﾞｼｯｸE" w:eastAsia="HGPｺﾞｼｯｸE" w:hAnsi="HGPｺﾞｼｯｸE"/>
          <w:sz w:val="24"/>
        </w:rPr>
      </w:pPr>
      <w:r>
        <w:rPr>
          <w:rFonts w:ascii="HGPｺﾞｼｯｸE" w:eastAsia="HGPｺﾞｼｯｸE" w:hAnsi="HGPｺﾞｼｯｸE" w:hint="eastAsia"/>
          <w:sz w:val="24"/>
        </w:rPr>
        <w:t>対策及び予測地点の設定（</w:t>
      </w:r>
      <w:r w:rsidR="00B16251">
        <w:rPr>
          <w:rFonts w:ascii="HGPｺﾞｼｯｸE" w:eastAsia="HGPｺﾞｼｯｸE" w:hAnsi="HGPｺﾞｼｯｸE" w:hint="eastAsia"/>
          <w:sz w:val="24"/>
        </w:rPr>
        <w:t>予測地点の設定の考え方と設定理由</w:t>
      </w:r>
      <w:r w:rsidR="00A07601">
        <w:rPr>
          <w:rFonts w:ascii="HGPｺﾞｼｯｸE" w:eastAsia="HGPｺﾞｼｯｸE" w:hAnsi="HGPｺﾞｼｯｸE" w:hint="eastAsia"/>
          <w:sz w:val="24"/>
        </w:rPr>
        <w:t>）</w:t>
      </w:r>
    </w:p>
    <w:p w:rsidR="00812942" w:rsidRPr="00812942" w:rsidRDefault="00812942" w:rsidP="00812942"/>
    <w:tbl>
      <w:tblPr>
        <w:tblStyle w:val="a7"/>
        <w:tblW w:w="0" w:type="auto"/>
        <w:tblInd w:w="108" w:type="dxa"/>
        <w:tblLook w:val="04A0" w:firstRow="1" w:lastRow="0" w:firstColumn="1" w:lastColumn="0" w:noHBand="0" w:noVBand="1"/>
      </w:tblPr>
      <w:tblGrid>
        <w:gridCol w:w="1050"/>
        <w:gridCol w:w="921"/>
        <w:gridCol w:w="922"/>
        <w:gridCol w:w="922"/>
        <w:gridCol w:w="921"/>
        <w:gridCol w:w="922"/>
        <w:gridCol w:w="922"/>
        <w:gridCol w:w="921"/>
        <w:gridCol w:w="922"/>
        <w:gridCol w:w="922"/>
      </w:tblGrid>
      <w:tr w:rsidR="00751121" w:rsidTr="00F31AE7">
        <w:tc>
          <w:tcPr>
            <w:tcW w:w="9345" w:type="dxa"/>
            <w:gridSpan w:val="10"/>
            <w:shd w:val="clear" w:color="auto" w:fill="D9D9D9" w:themeFill="background1" w:themeFillShade="D9"/>
          </w:tcPr>
          <w:p w:rsidR="00751121" w:rsidRPr="00B42308" w:rsidRDefault="00751121" w:rsidP="004C41DC">
            <w:pPr>
              <w:rPr>
                <w:rFonts w:ascii="HGPｺﾞｼｯｸE" w:eastAsia="HGPｺﾞｼｯｸE" w:hAnsi="HGPｺﾞｼｯｸE"/>
              </w:rPr>
            </w:pPr>
            <w:r>
              <w:rPr>
                <w:rFonts w:ascii="HGPｺﾞｼｯｸE" w:eastAsia="HGPｺﾞｼｯｸE" w:hAnsi="HGPｺﾞｼｯｸE" w:hint="eastAsia"/>
              </w:rPr>
              <w:t>予測地点の設定の考え方</w:t>
            </w:r>
          </w:p>
        </w:tc>
      </w:tr>
      <w:tr w:rsidR="00751121" w:rsidTr="00751121">
        <w:trPr>
          <w:trHeight w:val="3761"/>
        </w:trPr>
        <w:tc>
          <w:tcPr>
            <w:tcW w:w="9345" w:type="dxa"/>
            <w:gridSpan w:val="10"/>
          </w:tcPr>
          <w:p w:rsidR="00751121" w:rsidRPr="005D1ADA" w:rsidRDefault="00751121" w:rsidP="00751121">
            <w:pPr>
              <w:ind w:left="206" w:hangingChars="103" w:hanging="206"/>
              <w:rPr>
                <w:color w:val="FF0000"/>
                <w:sz w:val="20"/>
              </w:rPr>
            </w:pPr>
            <w:r w:rsidRPr="005D1ADA">
              <w:rPr>
                <w:rFonts w:hint="eastAsia"/>
                <w:color w:val="FF0000"/>
                <w:sz w:val="20"/>
              </w:rPr>
              <w:t>※</w:t>
            </w:r>
            <w:r>
              <w:rPr>
                <w:rFonts w:hint="eastAsia"/>
                <w:color w:val="FF0000"/>
                <w:sz w:val="20"/>
              </w:rPr>
              <w:t>環境影響調査書作成に向けた予測地点の設定にあたっての考え方（設定項目等）について記載して　ください。</w:t>
            </w:r>
          </w:p>
          <w:p w:rsidR="00751121" w:rsidRDefault="00751121" w:rsidP="00751121">
            <w:pPr>
              <w:rPr>
                <w:rFonts w:hint="eastAsia"/>
                <w:color w:val="FF0000"/>
                <w:sz w:val="20"/>
              </w:rPr>
            </w:pPr>
            <w:r>
              <w:rPr>
                <w:rFonts w:hint="eastAsia"/>
                <w:color w:val="FF0000"/>
                <w:sz w:val="20"/>
              </w:rPr>
              <w:t>※予測地点の設定の考え方を踏まえ、調査を実施する予測地点別に設定理由を整理してください。</w:t>
            </w:r>
          </w:p>
          <w:p w:rsidR="00751121" w:rsidRPr="00B16251" w:rsidRDefault="00751121" w:rsidP="00751121">
            <w:pPr>
              <w:ind w:left="200" w:hangingChars="100" w:hanging="200"/>
              <w:rPr>
                <w:color w:val="FF0000"/>
                <w:sz w:val="20"/>
              </w:rPr>
            </w:pPr>
            <w:r>
              <w:rPr>
                <w:rFonts w:hint="eastAsia"/>
                <w:color w:val="FF0000"/>
                <w:sz w:val="20"/>
              </w:rPr>
              <w:t>※予測地点の設定の考え方については、計画地内外を対象に周辺の歩行者等の利用を想定しつつ、防　風植栽による対策のし難い地点や、周辺開発の影響を受ける地点などを優先的に設定するなど具体的に記載してください。</w:t>
            </w:r>
          </w:p>
        </w:tc>
      </w:tr>
      <w:tr w:rsidR="00B16251" w:rsidTr="00751121">
        <w:trPr>
          <w:trHeight w:val="268"/>
        </w:trPr>
        <w:tc>
          <w:tcPr>
            <w:tcW w:w="1050" w:type="dxa"/>
            <w:vMerge w:val="restart"/>
            <w:vAlign w:val="center"/>
          </w:tcPr>
          <w:p w:rsidR="00B16251" w:rsidRPr="00751121" w:rsidRDefault="00B16251" w:rsidP="00751121">
            <w:pPr>
              <w:ind w:left="206" w:hangingChars="103" w:hanging="206"/>
              <w:jc w:val="center"/>
              <w:rPr>
                <w:rFonts w:ascii="HGPｺﾞｼｯｸE" w:eastAsia="HGPｺﾞｼｯｸE" w:hAnsi="HGPｺﾞｼｯｸE" w:hint="eastAsia"/>
                <w:color w:val="000000" w:themeColor="text1"/>
                <w:sz w:val="20"/>
              </w:rPr>
            </w:pPr>
            <w:r w:rsidRPr="00751121">
              <w:rPr>
                <w:rFonts w:ascii="HGPｺﾞｼｯｸE" w:eastAsia="HGPｺﾞｼｯｸE" w:hAnsi="HGPｺﾞｼｯｸE" w:hint="eastAsia"/>
                <w:color w:val="000000" w:themeColor="text1"/>
                <w:sz w:val="20"/>
              </w:rPr>
              <w:t>予測地点</w:t>
            </w:r>
          </w:p>
          <w:p w:rsidR="00B16251" w:rsidRPr="00751121" w:rsidRDefault="00B16251" w:rsidP="00751121">
            <w:pPr>
              <w:ind w:left="206" w:hangingChars="103" w:hanging="206"/>
              <w:jc w:val="center"/>
              <w:rPr>
                <w:rFonts w:ascii="HGPｺﾞｼｯｸE" w:eastAsia="HGPｺﾞｼｯｸE" w:hAnsi="HGPｺﾞｼｯｸE" w:hint="eastAsia"/>
                <w:color w:val="000000" w:themeColor="text1"/>
                <w:sz w:val="20"/>
              </w:rPr>
            </w:pPr>
            <w:r w:rsidRPr="00751121">
              <w:rPr>
                <w:rFonts w:ascii="HGPｺﾞｼｯｸE" w:eastAsia="HGPｺﾞｼｯｸE" w:hAnsi="HGPｺﾞｼｯｸE" w:hint="eastAsia"/>
                <w:color w:val="000000" w:themeColor="text1"/>
                <w:sz w:val="20"/>
              </w:rPr>
              <w:t>番号</w:t>
            </w:r>
          </w:p>
        </w:tc>
        <w:tc>
          <w:tcPr>
            <w:tcW w:w="8295" w:type="dxa"/>
            <w:gridSpan w:val="9"/>
            <w:vAlign w:val="center"/>
          </w:tcPr>
          <w:p w:rsidR="00B16251" w:rsidRPr="00751121" w:rsidRDefault="00B16251" w:rsidP="00751121">
            <w:pPr>
              <w:spacing w:line="0" w:lineRule="atLeast"/>
              <w:ind w:left="206" w:hangingChars="103" w:hanging="206"/>
              <w:jc w:val="center"/>
              <w:rPr>
                <w:rFonts w:ascii="HGPｺﾞｼｯｸE" w:eastAsia="HGPｺﾞｼｯｸE" w:hAnsi="HGPｺﾞｼｯｸE" w:hint="eastAsia"/>
                <w:color w:val="000000" w:themeColor="text1"/>
                <w:sz w:val="20"/>
              </w:rPr>
            </w:pPr>
            <w:r w:rsidRPr="00751121">
              <w:rPr>
                <w:rFonts w:ascii="HGPｺﾞｼｯｸE" w:eastAsia="HGPｺﾞｼｯｸE" w:hAnsi="HGPｺﾞｼｯｸE" w:hint="eastAsia"/>
                <w:color w:val="000000" w:themeColor="text1"/>
                <w:sz w:val="20"/>
              </w:rPr>
              <w:t>設定理由</w:t>
            </w:r>
          </w:p>
        </w:tc>
      </w:tr>
      <w:tr w:rsidR="0078524A" w:rsidTr="00751121">
        <w:trPr>
          <w:trHeight w:val="253"/>
        </w:trPr>
        <w:tc>
          <w:tcPr>
            <w:tcW w:w="1050" w:type="dxa"/>
            <w:vMerge/>
          </w:tcPr>
          <w:p w:rsidR="0078524A" w:rsidRPr="00751121" w:rsidRDefault="0078524A" w:rsidP="00B42308">
            <w:pPr>
              <w:ind w:left="206" w:hangingChars="103" w:hanging="206"/>
              <w:rPr>
                <w:rFonts w:ascii="HGPｺﾞｼｯｸE" w:eastAsia="HGPｺﾞｼｯｸE" w:hAnsi="HGPｺﾞｼｯｸE" w:hint="eastAsia"/>
                <w:color w:val="000000" w:themeColor="text1"/>
                <w:sz w:val="20"/>
              </w:rPr>
            </w:pPr>
          </w:p>
        </w:tc>
        <w:tc>
          <w:tcPr>
            <w:tcW w:w="2765" w:type="dxa"/>
            <w:gridSpan w:val="3"/>
            <w:vAlign w:val="center"/>
          </w:tcPr>
          <w:p w:rsidR="0078524A" w:rsidRPr="00751121" w:rsidRDefault="0078524A" w:rsidP="00751121">
            <w:pPr>
              <w:spacing w:line="0" w:lineRule="atLeast"/>
              <w:ind w:left="206" w:hangingChars="103" w:hanging="206"/>
              <w:jc w:val="center"/>
              <w:rPr>
                <w:rFonts w:ascii="HGPｺﾞｼｯｸE" w:eastAsia="HGPｺﾞｼｯｸE" w:hAnsi="HGPｺﾞｼｯｸE" w:hint="eastAsia"/>
                <w:color w:val="000000" w:themeColor="text1"/>
                <w:sz w:val="20"/>
              </w:rPr>
            </w:pPr>
            <w:r w:rsidRPr="00751121">
              <w:rPr>
                <w:rFonts w:ascii="HGPｺﾞｼｯｸE" w:eastAsia="HGPｺﾞｼｯｸE" w:hAnsi="HGPｺﾞｼｯｸE" w:hint="eastAsia"/>
                <w:color w:val="000000" w:themeColor="text1"/>
                <w:sz w:val="20"/>
              </w:rPr>
              <w:t>計画地内</w:t>
            </w:r>
          </w:p>
        </w:tc>
        <w:tc>
          <w:tcPr>
            <w:tcW w:w="4608" w:type="dxa"/>
            <w:gridSpan w:val="5"/>
            <w:vAlign w:val="center"/>
          </w:tcPr>
          <w:p w:rsidR="0078524A" w:rsidRPr="00751121" w:rsidRDefault="0078524A" w:rsidP="00751121">
            <w:pPr>
              <w:spacing w:line="0" w:lineRule="atLeast"/>
              <w:ind w:left="206" w:hangingChars="103" w:hanging="206"/>
              <w:jc w:val="center"/>
              <w:rPr>
                <w:rFonts w:ascii="HGPｺﾞｼｯｸE" w:eastAsia="HGPｺﾞｼｯｸE" w:hAnsi="HGPｺﾞｼｯｸE" w:hint="eastAsia"/>
                <w:color w:val="000000" w:themeColor="text1"/>
                <w:sz w:val="20"/>
              </w:rPr>
            </w:pPr>
            <w:r w:rsidRPr="00751121">
              <w:rPr>
                <w:rFonts w:ascii="HGPｺﾞｼｯｸE" w:eastAsia="HGPｺﾞｼｯｸE" w:hAnsi="HGPｺﾞｼｯｸE" w:hint="eastAsia"/>
                <w:color w:val="000000" w:themeColor="text1"/>
                <w:sz w:val="20"/>
              </w:rPr>
              <w:t>計画地外</w:t>
            </w:r>
          </w:p>
        </w:tc>
        <w:tc>
          <w:tcPr>
            <w:tcW w:w="922" w:type="dxa"/>
            <w:vAlign w:val="center"/>
          </w:tcPr>
          <w:p w:rsidR="0078524A" w:rsidRPr="00751121" w:rsidRDefault="0078524A" w:rsidP="00751121">
            <w:pPr>
              <w:spacing w:line="0" w:lineRule="atLeast"/>
              <w:ind w:left="206" w:hangingChars="103" w:hanging="206"/>
              <w:jc w:val="center"/>
              <w:rPr>
                <w:rFonts w:ascii="HGPｺﾞｼｯｸE" w:eastAsia="HGPｺﾞｼｯｸE" w:hAnsi="HGPｺﾞｼｯｸE" w:hint="eastAsia"/>
                <w:color w:val="000000" w:themeColor="text1"/>
                <w:sz w:val="20"/>
              </w:rPr>
            </w:pPr>
            <w:r w:rsidRPr="00751121">
              <w:rPr>
                <w:rFonts w:ascii="HGPｺﾞｼｯｸE" w:eastAsia="HGPｺﾞｼｯｸE" w:hAnsi="HGPｺﾞｼｯｸE" w:hint="eastAsia"/>
                <w:color w:val="000000" w:themeColor="text1"/>
                <w:sz w:val="20"/>
              </w:rPr>
              <w:t>他道路</w:t>
            </w:r>
          </w:p>
        </w:tc>
      </w:tr>
      <w:tr w:rsidR="00B16251" w:rsidTr="00751121">
        <w:trPr>
          <w:trHeight w:val="331"/>
        </w:trPr>
        <w:tc>
          <w:tcPr>
            <w:tcW w:w="1050" w:type="dxa"/>
            <w:vMerge/>
          </w:tcPr>
          <w:p w:rsidR="00B16251" w:rsidRPr="00751121" w:rsidRDefault="00B16251" w:rsidP="00B42308">
            <w:pPr>
              <w:ind w:left="206" w:hangingChars="103" w:hanging="206"/>
              <w:rPr>
                <w:rFonts w:ascii="HGPｺﾞｼｯｸE" w:eastAsia="HGPｺﾞｼｯｸE" w:hAnsi="HGPｺﾞｼｯｸE" w:hint="eastAsia"/>
                <w:color w:val="000000" w:themeColor="text1"/>
                <w:sz w:val="20"/>
              </w:rPr>
            </w:pPr>
          </w:p>
        </w:tc>
        <w:tc>
          <w:tcPr>
            <w:tcW w:w="921" w:type="dxa"/>
          </w:tcPr>
          <w:p w:rsidR="00B16251" w:rsidRPr="00751121" w:rsidRDefault="00B16251" w:rsidP="00751121">
            <w:pPr>
              <w:ind w:left="165" w:hangingChars="103" w:hanging="165"/>
              <w:rPr>
                <w:rFonts w:ascii="HGPｺﾞｼｯｸE" w:eastAsia="HGPｺﾞｼｯｸE" w:hAnsi="HGPｺﾞｼｯｸE" w:hint="eastAsia"/>
                <w:color w:val="FF0000"/>
                <w:sz w:val="16"/>
              </w:rPr>
            </w:pPr>
            <w:r w:rsidRPr="00751121">
              <w:rPr>
                <w:rFonts w:ascii="HGPｺﾞｼｯｸE" w:eastAsia="HGPｺﾞｼｯｸE" w:hAnsi="HGPｺﾞｼｯｸE" w:hint="eastAsia"/>
                <w:color w:val="FF0000"/>
                <w:sz w:val="16"/>
              </w:rPr>
              <w:t>（例）</w:t>
            </w:r>
          </w:p>
          <w:p w:rsidR="00B16251" w:rsidRPr="00751121" w:rsidRDefault="00B16251" w:rsidP="00751121">
            <w:pPr>
              <w:ind w:left="165" w:hangingChars="103" w:hanging="165"/>
              <w:rPr>
                <w:rFonts w:ascii="HGPｺﾞｼｯｸE" w:eastAsia="HGPｺﾞｼｯｸE" w:hAnsi="HGPｺﾞｼｯｸE" w:hint="eastAsia"/>
                <w:color w:val="FF0000"/>
                <w:sz w:val="16"/>
              </w:rPr>
            </w:pPr>
            <w:r w:rsidRPr="00751121">
              <w:rPr>
                <w:rFonts w:ascii="HGPｺﾞｼｯｸE" w:eastAsia="HGPｺﾞｼｯｸE" w:hAnsi="HGPｺﾞｼｯｸE" w:hint="eastAsia"/>
                <w:color w:val="FF0000"/>
                <w:sz w:val="16"/>
              </w:rPr>
              <w:t>公開空地</w:t>
            </w:r>
          </w:p>
        </w:tc>
        <w:tc>
          <w:tcPr>
            <w:tcW w:w="922" w:type="dxa"/>
          </w:tcPr>
          <w:p w:rsidR="00B16251" w:rsidRPr="00751121" w:rsidRDefault="00B16251" w:rsidP="00B42308">
            <w:pPr>
              <w:ind w:left="206" w:hangingChars="103" w:hanging="206"/>
              <w:rPr>
                <w:rFonts w:ascii="HGPｺﾞｼｯｸE" w:eastAsia="HGPｺﾞｼｯｸE" w:hAnsi="HGPｺﾞｼｯｸE" w:hint="eastAsia"/>
                <w:color w:val="000000" w:themeColor="text1"/>
                <w:sz w:val="20"/>
              </w:rPr>
            </w:pPr>
          </w:p>
        </w:tc>
        <w:tc>
          <w:tcPr>
            <w:tcW w:w="922" w:type="dxa"/>
          </w:tcPr>
          <w:p w:rsidR="00B16251" w:rsidRPr="00751121" w:rsidRDefault="00B16251" w:rsidP="00B42308">
            <w:pPr>
              <w:ind w:left="206" w:hangingChars="103" w:hanging="206"/>
              <w:rPr>
                <w:rFonts w:ascii="HGPｺﾞｼｯｸE" w:eastAsia="HGPｺﾞｼｯｸE" w:hAnsi="HGPｺﾞｼｯｸE" w:hint="eastAsia"/>
                <w:color w:val="000000" w:themeColor="text1"/>
                <w:sz w:val="20"/>
              </w:rPr>
            </w:pPr>
          </w:p>
        </w:tc>
        <w:tc>
          <w:tcPr>
            <w:tcW w:w="921" w:type="dxa"/>
            <w:vAlign w:val="bottom"/>
          </w:tcPr>
          <w:p w:rsidR="00B16251" w:rsidRPr="00751121" w:rsidRDefault="00B16251" w:rsidP="00751121">
            <w:pPr>
              <w:ind w:left="185" w:hangingChars="103" w:hanging="185"/>
              <w:jc w:val="left"/>
              <w:rPr>
                <w:rFonts w:ascii="HGPｺﾞｼｯｸE" w:eastAsia="HGPｺﾞｼｯｸE" w:hAnsi="HGPｺﾞｼｯｸE" w:hint="eastAsia"/>
                <w:color w:val="FF0000"/>
                <w:sz w:val="18"/>
              </w:rPr>
            </w:pPr>
            <w:r w:rsidRPr="00751121">
              <w:rPr>
                <w:rFonts w:ascii="HGPｺﾞｼｯｸE" w:eastAsia="HGPｺﾞｼｯｸE" w:hAnsi="HGPｺﾞｼｯｸE" w:hint="eastAsia"/>
                <w:color w:val="FF0000"/>
                <w:sz w:val="18"/>
              </w:rPr>
              <w:t>歩道橋</w:t>
            </w:r>
          </w:p>
        </w:tc>
        <w:tc>
          <w:tcPr>
            <w:tcW w:w="922" w:type="dxa"/>
            <w:vAlign w:val="bottom"/>
          </w:tcPr>
          <w:p w:rsidR="00B16251" w:rsidRPr="00751121" w:rsidRDefault="00B16251" w:rsidP="00751121">
            <w:pPr>
              <w:ind w:left="185" w:hangingChars="103" w:hanging="185"/>
              <w:jc w:val="left"/>
              <w:rPr>
                <w:rFonts w:ascii="HGPｺﾞｼｯｸE" w:eastAsia="HGPｺﾞｼｯｸE" w:hAnsi="HGPｺﾞｼｯｸE" w:hint="eastAsia"/>
                <w:color w:val="FF0000"/>
                <w:sz w:val="18"/>
              </w:rPr>
            </w:pPr>
            <w:r w:rsidRPr="00751121">
              <w:rPr>
                <w:rFonts w:ascii="HGPｺﾞｼｯｸE" w:eastAsia="HGPｺﾞｼｯｸE" w:hAnsi="HGPｺﾞｼｯｸE" w:hint="eastAsia"/>
                <w:color w:val="FF0000"/>
                <w:sz w:val="18"/>
              </w:rPr>
              <w:t>バス停</w:t>
            </w:r>
          </w:p>
        </w:tc>
        <w:tc>
          <w:tcPr>
            <w:tcW w:w="922" w:type="dxa"/>
          </w:tcPr>
          <w:p w:rsidR="00B16251" w:rsidRPr="00751121" w:rsidRDefault="00B16251" w:rsidP="00B42308">
            <w:pPr>
              <w:ind w:left="206" w:hangingChars="103" w:hanging="206"/>
              <w:rPr>
                <w:rFonts w:ascii="HGPｺﾞｼｯｸE" w:eastAsia="HGPｺﾞｼｯｸE" w:hAnsi="HGPｺﾞｼｯｸE" w:hint="eastAsia"/>
                <w:color w:val="000000" w:themeColor="text1"/>
                <w:sz w:val="20"/>
              </w:rPr>
            </w:pPr>
          </w:p>
        </w:tc>
        <w:tc>
          <w:tcPr>
            <w:tcW w:w="921" w:type="dxa"/>
          </w:tcPr>
          <w:p w:rsidR="00B16251" w:rsidRPr="00751121" w:rsidRDefault="00B16251" w:rsidP="00B42308">
            <w:pPr>
              <w:ind w:left="206" w:hangingChars="103" w:hanging="206"/>
              <w:rPr>
                <w:rFonts w:ascii="HGPｺﾞｼｯｸE" w:eastAsia="HGPｺﾞｼｯｸE" w:hAnsi="HGPｺﾞｼｯｸE" w:hint="eastAsia"/>
                <w:color w:val="000000" w:themeColor="text1"/>
                <w:sz w:val="20"/>
              </w:rPr>
            </w:pPr>
          </w:p>
        </w:tc>
        <w:tc>
          <w:tcPr>
            <w:tcW w:w="922" w:type="dxa"/>
          </w:tcPr>
          <w:p w:rsidR="00B16251" w:rsidRPr="00751121" w:rsidRDefault="00B16251" w:rsidP="00B42308">
            <w:pPr>
              <w:ind w:left="206" w:hangingChars="103" w:hanging="206"/>
              <w:rPr>
                <w:rFonts w:ascii="HGPｺﾞｼｯｸE" w:eastAsia="HGPｺﾞｼｯｸE" w:hAnsi="HGPｺﾞｼｯｸE" w:hint="eastAsia"/>
                <w:color w:val="000000" w:themeColor="text1"/>
                <w:sz w:val="20"/>
              </w:rPr>
            </w:pPr>
          </w:p>
        </w:tc>
        <w:tc>
          <w:tcPr>
            <w:tcW w:w="922" w:type="dxa"/>
          </w:tcPr>
          <w:p w:rsidR="00B16251" w:rsidRPr="00751121" w:rsidRDefault="00B16251" w:rsidP="00B42308">
            <w:pPr>
              <w:ind w:left="206" w:hangingChars="103" w:hanging="206"/>
              <w:rPr>
                <w:rFonts w:ascii="HGPｺﾞｼｯｸE" w:eastAsia="HGPｺﾞｼｯｸE" w:hAnsi="HGPｺﾞｼｯｸE" w:hint="eastAsia"/>
                <w:color w:val="000000" w:themeColor="text1"/>
                <w:sz w:val="20"/>
              </w:rPr>
            </w:pPr>
          </w:p>
        </w:tc>
      </w:tr>
      <w:tr w:rsidR="00B16251" w:rsidTr="00B16251">
        <w:trPr>
          <w:trHeight w:val="338"/>
        </w:trPr>
        <w:tc>
          <w:tcPr>
            <w:tcW w:w="1050" w:type="dxa"/>
          </w:tcPr>
          <w:p w:rsidR="00B16251" w:rsidRPr="00751121" w:rsidRDefault="00751121" w:rsidP="00B42308">
            <w:pPr>
              <w:ind w:left="206" w:hangingChars="103" w:hanging="206"/>
              <w:rPr>
                <w:rFonts w:hint="eastAsia"/>
                <w:color w:val="FF0000"/>
                <w:sz w:val="20"/>
              </w:rPr>
            </w:pPr>
            <w:r w:rsidRPr="00751121">
              <w:rPr>
                <w:rFonts w:hint="eastAsia"/>
                <w:color w:val="FF0000"/>
                <w:sz w:val="20"/>
              </w:rPr>
              <w:t>1</w:t>
            </w:r>
          </w:p>
        </w:tc>
        <w:tc>
          <w:tcPr>
            <w:tcW w:w="921" w:type="dxa"/>
          </w:tcPr>
          <w:p w:rsidR="00B16251" w:rsidRPr="00B16251" w:rsidRDefault="00B16251" w:rsidP="00B42308">
            <w:pPr>
              <w:ind w:left="206" w:hangingChars="103" w:hanging="206"/>
              <w:rPr>
                <w:rFonts w:hint="eastAsia"/>
                <w:color w:val="000000" w:themeColor="text1"/>
                <w:sz w:val="20"/>
              </w:rPr>
            </w:pPr>
          </w:p>
        </w:tc>
        <w:tc>
          <w:tcPr>
            <w:tcW w:w="922" w:type="dxa"/>
          </w:tcPr>
          <w:p w:rsidR="00B16251" w:rsidRPr="00B16251" w:rsidRDefault="00B16251" w:rsidP="00B42308">
            <w:pPr>
              <w:ind w:left="206" w:hangingChars="103" w:hanging="206"/>
              <w:rPr>
                <w:rFonts w:hint="eastAsia"/>
                <w:color w:val="000000" w:themeColor="text1"/>
                <w:sz w:val="20"/>
              </w:rPr>
            </w:pPr>
          </w:p>
        </w:tc>
        <w:tc>
          <w:tcPr>
            <w:tcW w:w="922" w:type="dxa"/>
          </w:tcPr>
          <w:p w:rsidR="00B16251" w:rsidRPr="00B16251" w:rsidRDefault="00B16251" w:rsidP="00B42308">
            <w:pPr>
              <w:ind w:left="206" w:hangingChars="103" w:hanging="206"/>
              <w:rPr>
                <w:rFonts w:hint="eastAsia"/>
                <w:color w:val="000000" w:themeColor="text1"/>
                <w:sz w:val="20"/>
              </w:rPr>
            </w:pPr>
          </w:p>
        </w:tc>
        <w:tc>
          <w:tcPr>
            <w:tcW w:w="921" w:type="dxa"/>
          </w:tcPr>
          <w:p w:rsidR="00B16251" w:rsidRPr="00751121" w:rsidRDefault="00751121" w:rsidP="00B42308">
            <w:pPr>
              <w:ind w:left="206" w:hangingChars="103" w:hanging="206"/>
              <w:rPr>
                <w:rFonts w:hint="eastAsia"/>
                <w:color w:val="FF0000"/>
                <w:sz w:val="20"/>
              </w:rPr>
            </w:pPr>
            <w:r w:rsidRPr="00751121">
              <w:rPr>
                <w:rFonts w:hint="eastAsia"/>
                <w:color w:val="FF0000"/>
                <w:sz w:val="20"/>
              </w:rPr>
              <w:t>○</w:t>
            </w:r>
          </w:p>
        </w:tc>
        <w:tc>
          <w:tcPr>
            <w:tcW w:w="922" w:type="dxa"/>
          </w:tcPr>
          <w:p w:rsidR="00B16251" w:rsidRPr="00B16251" w:rsidRDefault="00B16251" w:rsidP="00B42308">
            <w:pPr>
              <w:ind w:left="206" w:hangingChars="103" w:hanging="206"/>
              <w:rPr>
                <w:rFonts w:hint="eastAsia"/>
                <w:color w:val="000000" w:themeColor="text1"/>
                <w:sz w:val="20"/>
              </w:rPr>
            </w:pPr>
          </w:p>
        </w:tc>
        <w:tc>
          <w:tcPr>
            <w:tcW w:w="922" w:type="dxa"/>
          </w:tcPr>
          <w:p w:rsidR="00B16251" w:rsidRPr="00B16251" w:rsidRDefault="00B16251" w:rsidP="00B42308">
            <w:pPr>
              <w:ind w:left="206" w:hangingChars="103" w:hanging="206"/>
              <w:rPr>
                <w:rFonts w:hint="eastAsia"/>
                <w:color w:val="000000" w:themeColor="text1"/>
                <w:sz w:val="20"/>
              </w:rPr>
            </w:pPr>
          </w:p>
        </w:tc>
        <w:tc>
          <w:tcPr>
            <w:tcW w:w="921" w:type="dxa"/>
          </w:tcPr>
          <w:p w:rsidR="00B16251" w:rsidRPr="00B16251" w:rsidRDefault="00B16251" w:rsidP="00B42308">
            <w:pPr>
              <w:ind w:left="206" w:hangingChars="103" w:hanging="206"/>
              <w:rPr>
                <w:rFonts w:hint="eastAsia"/>
                <w:color w:val="000000" w:themeColor="text1"/>
                <w:sz w:val="20"/>
              </w:rPr>
            </w:pPr>
          </w:p>
        </w:tc>
        <w:tc>
          <w:tcPr>
            <w:tcW w:w="922" w:type="dxa"/>
          </w:tcPr>
          <w:p w:rsidR="00B16251" w:rsidRPr="00B16251" w:rsidRDefault="00B16251" w:rsidP="00B42308">
            <w:pPr>
              <w:ind w:left="206" w:hangingChars="103" w:hanging="206"/>
              <w:rPr>
                <w:rFonts w:hint="eastAsia"/>
                <w:color w:val="000000" w:themeColor="text1"/>
                <w:sz w:val="20"/>
              </w:rPr>
            </w:pPr>
          </w:p>
        </w:tc>
        <w:tc>
          <w:tcPr>
            <w:tcW w:w="922" w:type="dxa"/>
          </w:tcPr>
          <w:p w:rsidR="00B16251" w:rsidRPr="00B16251" w:rsidRDefault="00B1625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751121" w:rsidRDefault="00751121" w:rsidP="00B42308">
            <w:pPr>
              <w:ind w:left="206" w:hangingChars="103" w:hanging="206"/>
              <w:rPr>
                <w:rFonts w:hint="eastAsia"/>
                <w:color w:val="FF0000"/>
                <w:sz w:val="20"/>
              </w:rPr>
            </w:pPr>
            <w:r w:rsidRPr="00751121">
              <w:rPr>
                <w:rFonts w:hint="eastAsia"/>
                <w:color w:val="FF0000"/>
                <w:sz w:val="20"/>
              </w:rPr>
              <w:t>2</w:t>
            </w: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751121" w:rsidRDefault="00751121" w:rsidP="00B42308">
            <w:pPr>
              <w:ind w:left="206" w:hangingChars="103" w:hanging="206"/>
              <w:rPr>
                <w:rFonts w:hint="eastAsia"/>
                <w:color w:val="FF0000"/>
                <w:sz w:val="20"/>
              </w:rPr>
            </w:pPr>
            <w:r w:rsidRPr="00751121">
              <w:rPr>
                <w:rFonts w:hint="eastAsia"/>
                <w:color w:val="FF0000"/>
                <w:sz w:val="20"/>
              </w:rPr>
              <w:t>3</w:t>
            </w:r>
          </w:p>
        </w:tc>
        <w:tc>
          <w:tcPr>
            <w:tcW w:w="921" w:type="dxa"/>
          </w:tcPr>
          <w:p w:rsidR="00751121" w:rsidRPr="00751121" w:rsidRDefault="00751121" w:rsidP="00B42308">
            <w:pPr>
              <w:ind w:left="206" w:hangingChars="103" w:hanging="206"/>
              <w:rPr>
                <w:rFonts w:hint="eastAsia"/>
                <w:color w:val="FF0000"/>
                <w:sz w:val="20"/>
              </w:rPr>
            </w:pPr>
            <w:r w:rsidRPr="00751121">
              <w:rPr>
                <w:rFonts w:hint="eastAsia"/>
                <w:color w:val="FF0000"/>
                <w:sz w:val="20"/>
              </w:rPr>
              <w:t>○</w:t>
            </w: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bookmarkStart w:id="0" w:name="_GoBack"/>
            <w:bookmarkEnd w:id="0"/>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r>
              <w:rPr>
                <w:rFonts w:hint="eastAsia"/>
                <w:noProof/>
                <w:color w:val="000000" w:themeColor="text1"/>
                <w:sz w:val="20"/>
              </w:rPr>
              <mc:AlternateContent>
                <mc:Choice Requires="wps">
                  <w:drawing>
                    <wp:anchor distT="0" distB="0" distL="114300" distR="114300" simplePos="0" relativeHeight="251659264" behindDoc="0" locked="0" layoutInCell="1" allowOverlap="1" wp14:anchorId="6D2A4225" wp14:editId="09388533">
                      <wp:simplePos x="0" y="0"/>
                      <wp:positionH relativeFrom="column">
                        <wp:posOffset>478790</wp:posOffset>
                      </wp:positionH>
                      <wp:positionV relativeFrom="paragraph">
                        <wp:posOffset>205105</wp:posOffset>
                      </wp:positionV>
                      <wp:extent cx="3392170" cy="672465"/>
                      <wp:effectExtent l="742950" t="971550" r="17780" b="13335"/>
                      <wp:wrapNone/>
                      <wp:docPr id="1" name="線吹き出し 2 (枠付き) 1"/>
                      <wp:cNvGraphicFramePr/>
                      <a:graphic xmlns:a="http://schemas.openxmlformats.org/drawingml/2006/main">
                        <a:graphicData uri="http://schemas.microsoft.com/office/word/2010/wordprocessingShape">
                          <wps:wsp>
                            <wps:cNvSpPr/>
                            <wps:spPr>
                              <a:xfrm>
                                <a:off x="0" y="0"/>
                                <a:ext cx="3392170" cy="672465"/>
                              </a:xfrm>
                              <a:prstGeom prst="borderCallout2">
                                <a:avLst>
                                  <a:gd name="adj1" fmla="val 20166"/>
                                  <a:gd name="adj2" fmla="val -471"/>
                                  <a:gd name="adj3" fmla="val 18750"/>
                                  <a:gd name="adj4" fmla="val -10770"/>
                                  <a:gd name="adj5" fmla="val -140288"/>
                                  <a:gd name="adj6" fmla="val -20978"/>
                                </a:avLst>
                              </a:prstGeom>
                              <a:solidFill>
                                <a:schemeClr val="bg1"/>
                              </a:solidFill>
                              <a:ln w="12700">
                                <a:solidFill>
                                  <a:srgbClr val="FF0000"/>
                                </a:solidFill>
                                <a:tailEnd type="oval"/>
                              </a:ln>
                            </wps:spPr>
                            <wps:style>
                              <a:lnRef idx="2">
                                <a:schemeClr val="accent1">
                                  <a:shade val="50000"/>
                                </a:schemeClr>
                              </a:lnRef>
                              <a:fillRef idx="1">
                                <a:schemeClr val="accent1"/>
                              </a:fillRef>
                              <a:effectRef idx="0">
                                <a:schemeClr val="accent1"/>
                              </a:effectRef>
                              <a:fontRef idx="minor">
                                <a:schemeClr val="lt1"/>
                              </a:fontRef>
                            </wps:style>
                            <wps:txbx>
                              <w:txbxContent>
                                <w:p w:rsidR="00751121" w:rsidRDefault="00751121" w:rsidP="00751121">
                                  <w:pPr>
                                    <w:spacing w:line="0" w:lineRule="atLeast"/>
                                    <w:ind w:leftChars="100" w:left="410" w:hangingChars="100" w:hanging="200"/>
                                    <w:jc w:val="left"/>
                                    <w:rPr>
                                      <w:rFonts w:hint="eastAsia"/>
                                      <w:color w:val="FF0000"/>
                                      <w:sz w:val="20"/>
                                    </w:rPr>
                                  </w:pPr>
                                  <w:r w:rsidRPr="00751121">
                                    <w:rPr>
                                      <w:rFonts w:hint="eastAsia"/>
                                      <w:color w:val="FF0000"/>
                                      <w:sz w:val="20"/>
                                    </w:rPr>
                                    <w:t>※設定理由の具体的な内容については、予測地点の設</w:t>
                                  </w:r>
                                </w:p>
                                <w:p w:rsidR="00751121" w:rsidRPr="00751121" w:rsidRDefault="00751121" w:rsidP="00751121">
                                  <w:pPr>
                                    <w:spacing w:line="0" w:lineRule="atLeast"/>
                                    <w:ind w:leftChars="200" w:left="420"/>
                                    <w:jc w:val="left"/>
                                    <w:rPr>
                                      <w:rFonts w:hint="eastAsia"/>
                                      <w:color w:val="FF0000"/>
                                      <w:spacing w:val="6"/>
                                      <w:sz w:val="20"/>
                                    </w:rPr>
                                  </w:pPr>
                                  <w:r w:rsidRPr="00751121">
                                    <w:rPr>
                                      <w:rFonts w:hint="eastAsia"/>
                                      <w:color w:val="FF0000"/>
                                      <w:spacing w:val="6"/>
                                      <w:sz w:val="20"/>
                                    </w:rPr>
                                    <w:t>定の考え方を踏まえ、事業者において計画地内・</w:t>
                                  </w:r>
                                </w:p>
                                <w:p w:rsidR="00751121" w:rsidRPr="00751121" w:rsidRDefault="00751121" w:rsidP="00751121">
                                  <w:pPr>
                                    <w:spacing w:line="0" w:lineRule="atLeast"/>
                                    <w:ind w:leftChars="200" w:left="420"/>
                                    <w:jc w:val="left"/>
                                    <w:rPr>
                                      <w:color w:val="FF0000"/>
                                      <w:sz w:val="20"/>
                                    </w:rPr>
                                  </w:pPr>
                                  <w:r w:rsidRPr="00751121">
                                    <w:rPr>
                                      <w:rFonts w:hint="eastAsia"/>
                                      <w:color w:val="FF0000"/>
                                      <w:sz w:val="20"/>
                                    </w:rPr>
                                    <w:t>計画地外の別に記載してください。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o:spid="_x0000_s1026" type="#_x0000_t48" style="position:absolute;left:0;text-align:left;margin-left:37.7pt;margin-top:16.15pt;width:267.1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" adj="-4531,-30302,-2326,,-102,4356" fillcolor="white [3212]" strokecolor="red" strokeweight="1pt">
                      <v:stroke startarrow="oval"/>
                      <v:textbox>
                        <w:txbxContent>
                          <w:p w:rsidR="00751121" w:rsidRDefault="00751121" w:rsidP="00751121">
                            <w:pPr>
                              <w:spacing w:line="0" w:lineRule="atLeast"/>
                              <w:ind w:leftChars="100" w:left="410" w:hangingChars="100" w:hanging="200"/>
                              <w:jc w:val="left"/>
                              <w:rPr>
                                <w:rFonts w:hint="eastAsia"/>
                                <w:color w:val="FF0000"/>
                                <w:sz w:val="20"/>
                              </w:rPr>
                            </w:pPr>
                            <w:r w:rsidRPr="00751121">
                              <w:rPr>
                                <w:rFonts w:hint="eastAsia"/>
                                <w:color w:val="FF0000"/>
                                <w:sz w:val="20"/>
                              </w:rPr>
                              <w:t>※設定理由の具体的な内容については、予測地点の設</w:t>
                            </w:r>
                          </w:p>
                          <w:p w:rsidR="00751121" w:rsidRPr="00751121" w:rsidRDefault="00751121" w:rsidP="00751121">
                            <w:pPr>
                              <w:spacing w:line="0" w:lineRule="atLeast"/>
                              <w:ind w:leftChars="200" w:left="420"/>
                              <w:jc w:val="left"/>
                              <w:rPr>
                                <w:rFonts w:hint="eastAsia"/>
                                <w:color w:val="FF0000"/>
                                <w:spacing w:val="6"/>
                                <w:sz w:val="20"/>
                              </w:rPr>
                            </w:pPr>
                            <w:r w:rsidRPr="00751121">
                              <w:rPr>
                                <w:rFonts w:hint="eastAsia"/>
                                <w:color w:val="FF0000"/>
                                <w:spacing w:val="6"/>
                                <w:sz w:val="20"/>
                              </w:rPr>
                              <w:t>定の考え方を踏まえ、事業者において計画地内・</w:t>
                            </w:r>
                          </w:p>
                          <w:p w:rsidR="00751121" w:rsidRPr="00751121" w:rsidRDefault="00751121" w:rsidP="00751121">
                            <w:pPr>
                              <w:spacing w:line="0" w:lineRule="atLeast"/>
                              <w:ind w:leftChars="200" w:left="420"/>
                              <w:jc w:val="left"/>
                              <w:rPr>
                                <w:color w:val="FF0000"/>
                                <w:sz w:val="20"/>
                              </w:rPr>
                            </w:pPr>
                            <w:r w:rsidRPr="00751121">
                              <w:rPr>
                                <w:rFonts w:hint="eastAsia"/>
                                <w:color w:val="FF0000"/>
                                <w:sz w:val="20"/>
                              </w:rPr>
                              <w:t>計画地外の別に記載してください。</w:t>
                            </w:r>
                          </w:p>
                        </w:txbxContent>
                      </v:textbox>
                    </v:shape>
                  </w:pict>
                </mc:Fallback>
              </mc:AlternateContent>
            </w: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r w:rsidR="00751121" w:rsidTr="00B16251">
        <w:trPr>
          <w:trHeight w:val="338"/>
        </w:trPr>
        <w:tc>
          <w:tcPr>
            <w:tcW w:w="1050"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1"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c>
          <w:tcPr>
            <w:tcW w:w="922" w:type="dxa"/>
          </w:tcPr>
          <w:p w:rsidR="00751121" w:rsidRPr="00B16251" w:rsidRDefault="00751121" w:rsidP="00B42308">
            <w:pPr>
              <w:ind w:left="206" w:hangingChars="103" w:hanging="206"/>
              <w:rPr>
                <w:rFonts w:hint="eastAsia"/>
                <w:color w:val="000000" w:themeColor="text1"/>
                <w:sz w:val="20"/>
              </w:rPr>
            </w:pPr>
          </w:p>
        </w:tc>
      </w:tr>
    </w:tbl>
    <w:p w:rsidR="00B16251" w:rsidRDefault="00B16251" w:rsidP="00751121"/>
    <w:sectPr w:rsidR="00B16251"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0C" w:rsidRDefault="00BB600C" w:rsidP="00BB600C">
      <w:r>
        <w:separator/>
      </w:r>
    </w:p>
  </w:endnote>
  <w:endnote w:type="continuationSeparator" w:id="0">
    <w:p w:rsidR="00BB600C" w:rsidRDefault="00BB600C" w:rsidP="00BB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0C" w:rsidRDefault="00BB600C" w:rsidP="00BB600C">
      <w:r>
        <w:separator/>
      </w:r>
    </w:p>
  </w:footnote>
  <w:footnote w:type="continuationSeparator" w:id="0">
    <w:p w:rsidR="00BB600C" w:rsidRDefault="00BB600C" w:rsidP="00BB6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51121"/>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8524A"/>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6251"/>
    <w:rsid w:val="00B17F3D"/>
    <w:rsid w:val="00B20A6F"/>
    <w:rsid w:val="00B2376A"/>
    <w:rsid w:val="00B2425C"/>
    <w:rsid w:val="00B315CE"/>
    <w:rsid w:val="00B324BF"/>
    <w:rsid w:val="00B36815"/>
    <w:rsid w:val="00B42308"/>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600C"/>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B600C"/>
    <w:pPr>
      <w:tabs>
        <w:tab w:val="center" w:pos="4252"/>
        <w:tab w:val="right" w:pos="8504"/>
      </w:tabs>
      <w:snapToGrid w:val="0"/>
    </w:pPr>
  </w:style>
  <w:style w:type="character" w:customStyle="1" w:styleId="a9">
    <w:name w:val="ヘッダー (文字)"/>
    <w:basedOn w:val="a0"/>
    <w:link w:val="a8"/>
    <w:uiPriority w:val="99"/>
    <w:rsid w:val="00BB600C"/>
  </w:style>
  <w:style w:type="paragraph" w:styleId="aa">
    <w:name w:val="footer"/>
    <w:basedOn w:val="a"/>
    <w:link w:val="ab"/>
    <w:uiPriority w:val="99"/>
    <w:unhideWhenUsed/>
    <w:rsid w:val="00BB600C"/>
    <w:pPr>
      <w:tabs>
        <w:tab w:val="center" w:pos="4252"/>
        <w:tab w:val="right" w:pos="8504"/>
      </w:tabs>
      <w:snapToGrid w:val="0"/>
    </w:pPr>
  </w:style>
  <w:style w:type="character" w:customStyle="1" w:styleId="ab">
    <w:name w:val="フッター (文字)"/>
    <w:basedOn w:val="a0"/>
    <w:link w:val="aa"/>
    <w:uiPriority w:val="99"/>
    <w:rsid w:val="00BB6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B600C"/>
    <w:pPr>
      <w:tabs>
        <w:tab w:val="center" w:pos="4252"/>
        <w:tab w:val="right" w:pos="8504"/>
      </w:tabs>
      <w:snapToGrid w:val="0"/>
    </w:pPr>
  </w:style>
  <w:style w:type="character" w:customStyle="1" w:styleId="a9">
    <w:name w:val="ヘッダー (文字)"/>
    <w:basedOn w:val="a0"/>
    <w:link w:val="a8"/>
    <w:uiPriority w:val="99"/>
    <w:rsid w:val="00BB600C"/>
  </w:style>
  <w:style w:type="paragraph" w:styleId="aa">
    <w:name w:val="footer"/>
    <w:basedOn w:val="a"/>
    <w:link w:val="ab"/>
    <w:uiPriority w:val="99"/>
    <w:unhideWhenUsed/>
    <w:rsid w:val="00BB600C"/>
    <w:pPr>
      <w:tabs>
        <w:tab w:val="center" w:pos="4252"/>
        <w:tab w:val="right" w:pos="8504"/>
      </w:tabs>
      <w:snapToGrid w:val="0"/>
    </w:pPr>
  </w:style>
  <w:style w:type="character" w:customStyle="1" w:styleId="ab">
    <w:name w:val="フッター (文字)"/>
    <w:basedOn w:val="a0"/>
    <w:link w:val="aa"/>
    <w:uiPriority w:val="99"/>
    <w:rsid w:val="00BB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4</cp:revision>
  <dcterms:created xsi:type="dcterms:W3CDTF">2017-11-09T01:25:00Z</dcterms:created>
  <dcterms:modified xsi:type="dcterms:W3CDTF">2017-11-09T01:44:00Z</dcterms:modified>
</cp:coreProperties>
</file>