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Pr="004D111F" w:rsidRDefault="003C5859">
      <w:pPr>
        <w:rPr>
          <w:rFonts w:ascii="HGPｺﾞｼｯｸE" w:eastAsia="HGPｺﾞｼｯｸE" w:hAnsi="HGPｺﾞｼｯｸE"/>
        </w:rPr>
      </w:pPr>
      <w:r>
        <w:rPr>
          <w:rFonts w:ascii="HGPｺﾞｼｯｸE" w:eastAsia="HGPｺﾞｼｯｸE" w:hAnsi="HGPｺﾞｼｯｸE" w:hint="eastAsia"/>
          <w:sz w:val="20"/>
        </w:rPr>
        <w:t>防風植栽の計画・設計</w:t>
      </w:r>
      <w:r w:rsidR="00DF2416" w:rsidRPr="004D111F">
        <w:rPr>
          <w:rFonts w:ascii="HGPｺﾞｼｯｸE" w:eastAsia="HGPｺﾞｼｯｸE" w:hAnsi="HGPｺﾞｼｯｸE" w:hint="eastAsia"/>
          <w:sz w:val="20"/>
        </w:rPr>
        <w:t>の届出</w:t>
      </w:r>
    </w:p>
    <w:p w:rsidR="00812942" w:rsidRPr="00B15BB1" w:rsidRDefault="00812942">
      <w:pPr>
        <w:rPr>
          <w:sz w:val="22"/>
          <w:szCs w:val="24"/>
        </w:rPr>
      </w:pPr>
      <w:r w:rsidRPr="00B15BB1">
        <w:rPr>
          <w:rFonts w:hint="eastAsia"/>
          <w:sz w:val="22"/>
          <w:szCs w:val="24"/>
        </w:rPr>
        <w:t>（</w:t>
      </w:r>
      <w:r w:rsidR="003C5859">
        <w:rPr>
          <w:rFonts w:hint="eastAsia"/>
          <w:sz w:val="22"/>
          <w:szCs w:val="24"/>
        </w:rPr>
        <w:t>別紙３－</w:t>
      </w:r>
      <w:r w:rsidR="00982E2C">
        <w:rPr>
          <w:rFonts w:hint="eastAsia"/>
          <w:sz w:val="22"/>
          <w:szCs w:val="24"/>
        </w:rPr>
        <w:t>４</w:t>
      </w:r>
      <w:r w:rsidRPr="00B15BB1">
        <w:rPr>
          <w:rFonts w:hint="eastAsia"/>
          <w:sz w:val="22"/>
          <w:szCs w:val="24"/>
        </w:rPr>
        <w:t>）</w:t>
      </w:r>
    </w:p>
    <w:p w:rsidR="004C41DC" w:rsidRDefault="004C41DC" w:rsidP="00812942">
      <w:pPr>
        <w:jc w:val="center"/>
        <w:rPr>
          <w:sz w:val="22"/>
          <w:szCs w:val="24"/>
        </w:rPr>
      </w:pPr>
    </w:p>
    <w:p w:rsidR="00812942" w:rsidRPr="004C41DC" w:rsidRDefault="00982E2C" w:rsidP="005D1ADA">
      <w:pPr>
        <w:jc w:val="left"/>
        <w:rPr>
          <w:rFonts w:ascii="HGPｺﾞｼｯｸE" w:eastAsia="HGPｺﾞｼｯｸE" w:hAnsi="HGPｺﾞｼｯｸE"/>
          <w:sz w:val="24"/>
        </w:rPr>
      </w:pPr>
      <w:r>
        <w:rPr>
          <w:rFonts w:ascii="HGPｺﾞｼｯｸE" w:eastAsia="HGPｺﾞｼｯｸE" w:hAnsi="HGPｺﾞｼｯｸE" w:hint="eastAsia"/>
          <w:sz w:val="24"/>
        </w:rPr>
        <w:t>環境影響調査予測時の防風植栽計画からの変更</w:t>
      </w:r>
    </w:p>
    <w:p w:rsidR="00812942" w:rsidRPr="00812942" w:rsidRDefault="00812942" w:rsidP="00812942"/>
    <w:tbl>
      <w:tblPr>
        <w:tblStyle w:val="a7"/>
        <w:tblW w:w="0" w:type="auto"/>
        <w:tblInd w:w="108" w:type="dxa"/>
        <w:tblLook w:val="04A0" w:firstRow="1" w:lastRow="0" w:firstColumn="1" w:lastColumn="0" w:noHBand="0" w:noVBand="1"/>
      </w:tblPr>
      <w:tblGrid>
        <w:gridCol w:w="9240"/>
      </w:tblGrid>
      <w:tr w:rsidR="005D1ADA" w:rsidTr="00A71415">
        <w:tc>
          <w:tcPr>
            <w:tcW w:w="9240" w:type="dxa"/>
            <w:shd w:val="clear" w:color="auto" w:fill="D9D9D9" w:themeFill="background1" w:themeFillShade="D9"/>
          </w:tcPr>
          <w:p w:rsidR="005D1ADA" w:rsidRPr="00DF2416" w:rsidRDefault="00982E2C" w:rsidP="00982E2C">
            <w:pPr>
              <w:rPr>
                <w:rFonts w:ascii="HGPｺﾞｼｯｸE" w:eastAsia="HGPｺﾞｼｯｸE" w:hAnsi="HGPｺﾞｼｯｸE"/>
              </w:rPr>
            </w:pPr>
            <w:r>
              <w:rPr>
                <w:rFonts w:ascii="HGPｺﾞｼｯｸE" w:eastAsia="HGPｺﾞｼｯｸE" w:hAnsi="HGPｺﾞｼｯｸE" w:hint="eastAsia"/>
              </w:rPr>
              <w:t>防風植栽位置の変更内容及び考察</w:t>
            </w:r>
          </w:p>
        </w:tc>
      </w:tr>
      <w:tr w:rsidR="005D1ADA" w:rsidTr="00A71415">
        <w:trPr>
          <w:trHeight w:val="12041"/>
        </w:trPr>
        <w:tc>
          <w:tcPr>
            <w:tcW w:w="9240" w:type="dxa"/>
          </w:tcPr>
          <w:p w:rsidR="00982E2C" w:rsidRDefault="005D1ADA" w:rsidP="00982E2C">
            <w:pPr>
              <w:ind w:left="200" w:hangingChars="100" w:hanging="200"/>
              <w:rPr>
                <w:rFonts w:ascii="Times New Roman" w:hAnsi="Times New Roman" w:cs="Times New Roman"/>
                <w:color w:val="FF0000"/>
                <w:sz w:val="20"/>
              </w:rPr>
            </w:pPr>
            <w:r w:rsidRPr="005D1ADA">
              <w:rPr>
                <w:rFonts w:hint="eastAsia"/>
                <w:color w:val="FF0000"/>
                <w:sz w:val="20"/>
              </w:rPr>
              <w:t>※</w:t>
            </w:r>
            <w:r w:rsidR="00982E2C">
              <w:rPr>
                <w:rFonts w:hint="eastAsia"/>
                <w:color w:val="FF0000"/>
                <w:sz w:val="20"/>
              </w:rPr>
              <w:t>環境影響調査の予測時と</w:t>
            </w:r>
            <w:r w:rsidR="00982E2C" w:rsidRPr="00982E2C">
              <w:rPr>
                <w:rFonts w:hint="eastAsia"/>
                <w:b/>
                <w:color w:val="FF0000"/>
                <w:sz w:val="20"/>
              </w:rPr>
              <w:t>実施設計段階</w:t>
            </w:r>
            <w:r w:rsidR="00982E2C">
              <w:rPr>
                <w:rFonts w:hint="eastAsia"/>
                <w:color w:val="FF0000"/>
                <w:sz w:val="20"/>
              </w:rPr>
              <w:t>で防風植栽の位置を変更している場合にはその箇所及び影響の変化についての考察を記載してください。</w:t>
            </w:r>
          </w:p>
          <w:p w:rsidR="003C5859" w:rsidRPr="003C5859" w:rsidRDefault="003C5859" w:rsidP="004C41DC">
            <w:pPr>
              <w:rPr>
                <w:color w:val="FF0000"/>
                <w:sz w:val="20"/>
              </w:rPr>
            </w:pPr>
            <w:bookmarkStart w:id="0" w:name="_GoBack"/>
            <w:bookmarkEnd w:id="0"/>
          </w:p>
        </w:tc>
      </w:tr>
    </w:tbl>
    <w:p w:rsidR="00DF2416" w:rsidRDefault="00DF2416" w:rsidP="00DF2416"/>
    <w:sectPr w:rsidR="00DF2416"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C5859"/>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111F"/>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2E2C"/>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1415"/>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436"/>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3</cp:revision>
  <dcterms:created xsi:type="dcterms:W3CDTF">2017-11-09T07:27:00Z</dcterms:created>
  <dcterms:modified xsi:type="dcterms:W3CDTF">2017-11-09T07:47:00Z</dcterms:modified>
</cp:coreProperties>
</file>